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3F" w:rsidRPr="00412A3F" w:rsidRDefault="00412A3F" w:rsidP="00412A3F">
      <w:pPr>
        <w:tabs>
          <w:tab w:val="left" w:pos="6015"/>
        </w:tabs>
        <w:jc w:val="center"/>
        <w:rPr>
          <w:rFonts w:ascii="Arial" w:eastAsia="Times-Roman" w:hAnsi="Arial" w:cs="Arial"/>
          <w:b/>
          <w:bCs/>
          <w:color w:val="FF0000"/>
          <w:sz w:val="28"/>
          <w:szCs w:val="28"/>
        </w:rPr>
      </w:pPr>
      <w:r w:rsidRPr="00412A3F">
        <w:rPr>
          <w:rFonts w:ascii="Arial" w:eastAsia="Times-Roman" w:hAnsi="Arial" w:cs="Arial"/>
          <w:b/>
          <w:bCs/>
          <w:color w:val="FF0000"/>
          <w:sz w:val="28"/>
          <w:szCs w:val="28"/>
        </w:rPr>
        <w:t>Microbe interactions</w:t>
      </w:r>
    </w:p>
    <w:p w:rsidR="0025656D" w:rsidRPr="00FC4626" w:rsidRDefault="002F2D67" w:rsidP="00412A3F">
      <w:pPr>
        <w:tabs>
          <w:tab w:val="left" w:pos="6015"/>
        </w:tabs>
        <w:jc w:val="both"/>
      </w:pPr>
      <w:r w:rsidRPr="002F2D67">
        <w:rPr>
          <w:rFonts w:ascii="Arial" w:eastAsia="Times-Roman" w:hAnsi="Arial" w:cs="Arial"/>
          <w:color w:val="231F20"/>
          <w:sz w:val="24"/>
          <w:szCs w:val="24"/>
        </w:rPr>
        <w:t>With the development of microbial communities, the demand for nutrients and space</w:t>
      </w:r>
      <w:r>
        <w:rPr>
          <w:rFonts w:ascii="Arial" w:eastAsia="Times-Roman" w:hAnsi="Arial" w:cs="Arial"/>
          <w:color w:val="231F20"/>
          <w:sz w:val="24"/>
          <w:szCs w:val="24"/>
        </w:rPr>
        <w:t xml:space="preserve"> </w:t>
      </w:r>
      <w:r w:rsidRPr="002F2D67">
        <w:rPr>
          <w:rFonts w:ascii="Arial" w:eastAsia="Times-Roman" w:hAnsi="Arial" w:cs="Arial"/>
          <w:color w:val="231F20"/>
          <w:sz w:val="24"/>
          <w:szCs w:val="24"/>
        </w:rPr>
        <w:t>also increases. As a result, there has been a development of different strategies to enable</w:t>
      </w:r>
      <w:r>
        <w:rPr>
          <w:rFonts w:ascii="Arial" w:eastAsia="Times-Roman" w:hAnsi="Arial" w:cs="Arial"/>
          <w:color w:val="231F20"/>
          <w:sz w:val="24"/>
          <w:szCs w:val="24"/>
        </w:rPr>
        <w:t xml:space="preserve"> </w:t>
      </w:r>
      <w:r w:rsidRPr="002F2D67">
        <w:rPr>
          <w:rFonts w:ascii="Arial" w:eastAsia="Times-Roman" w:hAnsi="Arial" w:cs="Arial"/>
          <w:color w:val="231F20"/>
          <w:sz w:val="24"/>
          <w:szCs w:val="24"/>
        </w:rPr>
        <w:t xml:space="preserve">single-cell organisms to persist in an environment. </w:t>
      </w:r>
      <w:r w:rsidR="00A84D2B">
        <w:rPr>
          <w:rFonts w:ascii="Arial" w:eastAsia="Times-Roman" w:hAnsi="Arial" w:cs="Arial"/>
          <w:color w:val="FF0000"/>
          <w:sz w:val="24"/>
          <w:szCs w:val="24"/>
        </w:rPr>
        <w:t>cell</w:t>
      </w:r>
      <w:r w:rsidRPr="00A84D2B">
        <w:rPr>
          <w:rFonts w:ascii="Arial" w:eastAsia="Times-Roman" w:hAnsi="Arial" w:cs="Arial"/>
          <w:color w:val="FF0000"/>
          <w:sz w:val="24"/>
          <w:szCs w:val="24"/>
        </w:rPr>
        <w:t>–</w:t>
      </w:r>
      <w:r w:rsidR="00A84D2B">
        <w:rPr>
          <w:rFonts w:ascii="Arial" w:eastAsia="Times-Roman" w:hAnsi="Arial" w:cs="Arial"/>
          <w:color w:val="FF0000"/>
          <w:sz w:val="24"/>
          <w:szCs w:val="24"/>
        </w:rPr>
        <w:t xml:space="preserve">cell </w:t>
      </w:r>
      <w:r w:rsidRPr="00A84D2B">
        <w:rPr>
          <w:rFonts w:ascii="Arial" w:eastAsia="Times-Roman" w:hAnsi="Arial" w:cs="Arial"/>
          <w:color w:val="FF0000"/>
          <w:sz w:val="24"/>
          <w:szCs w:val="24"/>
        </w:rPr>
        <w:t>interactions</w:t>
      </w:r>
      <w:r w:rsidR="00A84D2B" w:rsidRPr="00A84D2B">
        <w:rPr>
          <w:rFonts w:ascii="Arial" w:eastAsia="Times-Roman" w:hAnsi="Arial" w:cs="Arial"/>
          <w:color w:val="FF0000"/>
          <w:sz w:val="24"/>
          <w:szCs w:val="24"/>
        </w:rPr>
        <w:t xml:space="preserve"> or association </w:t>
      </w:r>
      <w:r w:rsidRPr="00A84D2B">
        <w:rPr>
          <w:rFonts w:ascii="Arial" w:eastAsia="Times-Roman" w:hAnsi="Arial" w:cs="Arial"/>
          <w:color w:val="FF0000"/>
          <w:sz w:val="24"/>
          <w:szCs w:val="24"/>
        </w:rPr>
        <w:t>may produce cooperative effects where one or more individuals benefit, or competition between the</w:t>
      </w:r>
      <w:r w:rsidR="00A84D2B" w:rsidRPr="00A84D2B">
        <w:rPr>
          <w:rFonts w:ascii="Arial" w:eastAsia="Times-Roman" w:hAnsi="Arial" w:cs="Arial"/>
          <w:color w:val="FF0000"/>
          <w:sz w:val="24"/>
          <w:szCs w:val="24"/>
        </w:rPr>
        <w:t xml:space="preserve"> </w:t>
      </w:r>
      <w:r w:rsidRPr="00A84D2B">
        <w:rPr>
          <w:rFonts w:ascii="Arial" w:eastAsia="Times-Roman" w:hAnsi="Arial" w:cs="Arial"/>
          <w:color w:val="FF0000"/>
          <w:sz w:val="24"/>
          <w:szCs w:val="24"/>
        </w:rPr>
        <w:t>cells may occur with an adverse effect on one or more species in the environment.</w:t>
      </w:r>
      <w:r w:rsidR="00A84D2B">
        <w:rPr>
          <w:rFonts w:ascii="Arial" w:eastAsia="Times-Roman" w:hAnsi="Arial" w:cs="Arial"/>
          <w:color w:val="FF0000"/>
          <w:sz w:val="24"/>
          <w:szCs w:val="24"/>
        </w:rPr>
        <w:t xml:space="preserve"> </w:t>
      </w:r>
      <w:r w:rsidRPr="007F7561">
        <w:rPr>
          <w:rFonts w:ascii="Arial" w:eastAsia="Times-Roman" w:hAnsi="Arial" w:cs="Arial"/>
          <w:color w:val="FF0000"/>
          <w:sz w:val="24"/>
          <w:szCs w:val="24"/>
        </w:rPr>
        <w:t>Several cell</w:t>
      </w:r>
      <w:r w:rsidR="00A84D2B" w:rsidRPr="007F7561">
        <w:rPr>
          <w:rFonts w:ascii="Arial" w:eastAsia="Times-Roman" w:hAnsi="Arial" w:cs="Arial"/>
          <w:color w:val="FF0000"/>
          <w:sz w:val="24"/>
          <w:szCs w:val="24"/>
        </w:rPr>
        <w:t xml:space="preserve"> </w:t>
      </w:r>
      <w:r w:rsidRPr="007F7561">
        <w:rPr>
          <w:rFonts w:ascii="Arial" w:eastAsia="Times-Roman" w:hAnsi="Arial" w:cs="Arial"/>
          <w:color w:val="FF0000"/>
          <w:sz w:val="24"/>
          <w:szCs w:val="24"/>
        </w:rPr>
        <w:t>types are known for their microbe–microbe interaction, and studies are underway on cells</w:t>
      </w:r>
      <w:r w:rsidR="00A84D2B" w:rsidRPr="007F7561">
        <w:rPr>
          <w:rFonts w:ascii="Arial" w:eastAsia="Times-Roman" w:hAnsi="Arial" w:cs="Arial"/>
          <w:color w:val="FF0000"/>
          <w:sz w:val="24"/>
          <w:szCs w:val="24"/>
        </w:rPr>
        <w:t xml:space="preserve"> i</w:t>
      </w:r>
      <w:r w:rsidRPr="007F7561">
        <w:rPr>
          <w:rFonts w:ascii="Arial" w:eastAsia="Times-Roman" w:hAnsi="Arial" w:cs="Arial"/>
          <w:color w:val="FF0000"/>
          <w:sz w:val="24"/>
          <w:szCs w:val="24"/>
        </w:rPr>
        <w:t>nteracting with other microorganisms to produce a highly competitive living system.</w:t>
      </w:r>
      <w:r w:rsidR="00A84D2B" w:rsidRPr="007F7561">
        <w:rPr>
          <w:rFonts w:ascii="Arial" w:eastAsia="Times-Roman" w:hAnsi="Arial" w:cs="Arial"/>
          <w:color w:val="FF0000"/>
          <w:sz w:val="24"/>
          <w:szCs w:val="24"/>
        </w:rPr>
        <w:t xml:space="preserve"> </w:t>
      </w:r>
      <w:r w:rsidR="00A84D2B" w:rsidRPr="007F7561">
        <w:rPr>
          <w:rFonts w:ascii="Arial" w:eastAsia="Times-Roman" w:hAnsi="Arial" w:cs="Arial"/>
          <w:sz w:val="24"/>
          <w:szCs w:val="24"/>
        </w:rPr>
        <w:t>Microorganisms not only respond to the chemical environment but also interact with other microorganisms in their immediate environment.</w:t>
      </w:r>
      <w:r w:rsidR="00A84D2B" w:rsidRPr="007F7561">
        <w:rPr>
          <w:rFonts w:ascii="Arial" w:eastAsia="Times-Roman" w:hAnsi="Arial" w:cs="Arial"/>
          <w:color w:val="FF0000"/>
          <w:sz w:val="24"/>
          <w:szCs w:val="24"/>
        </w:rPr>
        <w:t xml:space="preserve"> </w:t>
      </w:r>
      <w:r w:rsidR="007F7561">
        <w:rPr>
          <w:rFonts w:ascii="Arial" w:eastAsia="Times-Roman" w:hAnsi="Arial" w:cs="Arial"/>
          <w:color w:val="231F20"/>
          <w:sz w:val="24"/>
          <w:szCs w:val="24"/>
        </w:rPr>
        <w:t xml:space="preserve"> </w:t>
      </w:r>
    </w:p>
    <w:p w:rsidR="002F2D67" w:rsidRDefault="007F7561" w:rsidP="00412A3F">
      <w:pPr>
        <w:autoSpaceDE w:val="0"/>
        <w:autoSpaceDN w:val="0"/>
        <w:adjustRightInd w:val="0"/>
        <w:spacing w:after="0"/>
        <w:jc w:val="both"/>
        <w:rPr>
          <w:rFonts w:ascii="Arial" w:eastAsia="Times-Roman" w:hAnsi="Arial" w:cs="Arial"/>
          <w:color w:val="7030A0"/>
          <w:sz w:val="24"/>
          <w:szCs w:val="24"/>
        </w:rPr>
      </w:pPr>
      <w:r w:rsidRPr="007F7561">
        <w:rPr>
          <w:rFonts w:ascii="Arial" w:eastAsia="Times-Roman" w:hAnsi="Arial" w:cs="Arial"/>
          <w:color w:val="7030A0"/>
          <w:sz w:val="24"/>
          <w:szCs w:val="24"/>
        </w:rPr>
        <w:t>We shall describe the following types of microbial association:</w:t>
      </w:r>
    </w:p>
    <w:p w:rsidR="0025656D" w:rsidRPr="00347F61" w:rsidRDefault="00347F61" w:rsidP="00412A3F">
      <w:pPr>
        <w:autoSpaceDE w:val="0"/>
        <w:autoSpaceDN w:val="0"/>
        <w:adjustRightInd w:val="0"/>
        <w:spacing w:after="0"/>
        <w:jc w:val="both"/>
        <w:rPr>
          <w:rFonts w:ascii="Arial" w:eastAsia="Times-Roman" w:hAnsi="Arial" w:cs="Arial"/>
          <w:color w:val="632423" w:themeColor="accent2" w:themeShade="80"/>
          <w:sz w:val="24"/>
          <w:szCs w:val="24"/>
        </w:rPr>
      </w:pPr>
      <w:r>
        <w:rPr>
          <w:rFonts w:ascii="Arial" w:eastAsia="Times-Roman" w:hAnsi="Arial" w:cs="Arial"/>
          <w:color w:val="7030A0"/>
          <w:sz w:val="24"/>
          <w:szCs w:val="24"/>
        </w:rPr>
        <w:t xml:space="preserve">       </w:t>
      </w:r>
      <w:r>
        <w:rPr>
          <w:rFonts w:ascii="Arial" w:eastAsia="Times-Roman" w:hAnsi="Arial" w:cs="Arial"/>
          <w:color w:val="632423" w:themeColor="accent2" w:themeShade="80"/>
          <w:sz w:val="24"/>
          <w:szCs w:val="24"/>
        </w:rPr>
        <w:t xml:space="preserve">     </w:t>
      </w:r>
      <w:r w:rsidR="0025656D" w:rsidRPr="00347F61">
        <w:rPr>
          <w:rFonts w:ascii="Arial" w:eastAsia="Times-Roman" w:hAnsi="Arial" w:cs="Arial"/>
          <w:color w:val="7030A0"/>
          <w:sz w:val="24"/>
          <w:szCs w:val="24"/>
        </w:rPr>
        <w:t xml:space="preserve">Positive Association – </w:t>
      </w:r>
      <w:r w:rsidR="0025656D" w:rsidRPr="00347F61">
        <w:rPr>
          <w:rFonts w:ascii="Arial" w:eastAsia="Times-Roman" w:hAnsi="Arial" w:cs="Arial"/>
          <w:color w:val="632423" w:themeColor="accent2" w:themeShade="80"/>
          <w:sz w:val="24"/>
          <w:szCs w:val="24"/>
        </w:rPr>
        <w:t>Mut</w:t>
      </w:r>
      <w:r w:rsidR="00412A3F">
        <w:rPr>
          <w:rFonts w:ascii="Arial" w:eastAsia="Times-Roman" w:hAnsi="Arial" w:cs="Arial"/>
          <w:color w:val="632423" w:themeColor="accent2" w:themeShade="80"/>
          <w:sz w:val="24"/>
          <w:szCs w:val="24"/>
        </w:rPr>
        <w:t>u</w:t>
      </w:r>
      <w:r w:rsidR="0025656D" w:rsidRPr="00347F61">
        <w:rPr>
          <w:rFonts w:ascii="Arial" w:eastAsia="Times-Roman" w:hAnsi="Arial" w:cs="Arial"/>
          <w:color w:val="632423" w:themeColor="accent2" w:themeShade="80"/>
          <w:sz w:val="24"/>
          <w:szCs w:val="24"/>
        </w:rPr>
        <w:t>alism,</w:t>
      </w:r>
      <w:r w:rsidR="00FC4626">
        <w:rPr>
          <w:rFonts w:ascii="Arial" w:eastAsia="Times-Roman" w:hAnsi="Arial" w:cs="Arial"/>
          <w:color w:val="632423" w:themeColor="accent2" w:themeShade="80"/>
          <w:sz w:val="24"/>
          <w:szCs w:val="24"/>
        </w:rPr>
        <w:t xml:space="preserve"> Commensalism</w:t>
      </w:r>
    </w:p>
    <w:p w:rsidR="0025656D" w:rsidRDefault="0025656D" w:rsidP="00412A3F">
      <w:pPr>
        <w:pStyle w:val="ListParagraph"/>
        <w:autoSpaceDE w:val="0"/>
        <w:autoSpaceDN w:val="0"/>
        <w:adjustRightInd w:val="0"/>
        <w:spacing w:after="0"/>
        <w:jc w:val="both"/>
        <w:rPr>
          <w:rFonts w:ascii="Arial" w:eastAsia="Times-Roman" w:hAnsi="Arial" w:cs="Arial"/>
          <w:color w:val="632423" w:themeColor="accent2" w:themeShade="80"/>
          <w:sz w:val="24"/>
          <w:szCs w:val="24"/>
        </w:rPr>
      </w:pPr>
      <w:r>
        <w:rPr>
          <w:rFonts w:ascii="Arial" w:eastAsia="Times-Roman" w:hAnsi="Arial" w:cs="Arial"/>
          <w:color w:val="7030A0"/>
          <w:sz w:val="24"/>
          <w:szCs w:val="24"/>
        </w:rPr>
        <w:t>Negative A</w:t>
      </w:r>
      <w:r w:rsidR="00347F61">
        <w:rPr>
          <w:rFonts w:ascii="Arial" w:eastAsia="Times-Roman" w:hAnsi="Arial" w:cs="Arial"/>
          <w:color w:val="7030A0"/>
          <w:sz w:val="24"/>
          <w:szCs w:val="24"/>
        </w:rPr>
        <w:t xml:space="preserve">ssociation- </w:t>
      </w:r>
      <w:r w:rsidR="00347F61">
        <w:rPr>
          <w:rFonts w:ascii="Arial" w:eastAsia="Times-Roman" w:hAnsi="Arial" w:cs="Arial"/>
          <w:color w:val="632423" w:themeColor="accent2" w:themeShade="80"/>
          <w:sz w:val="24"/>
          <w:szCs w:val="24"/>
        </w:rPr>
        <w:t>Competition, Predation, Parasitism, Amensalism</w:t>
      </w:r>
    </w:p>
    <w:p w:rsidR="00347F61" w:rsidRDefault="00347F61" w:rsidP="00412A3F">
      <w:pPr>
        <w:pStyle w:val="ListParagraph"/>
        <w:autoSpaceDE w:val="0"/>
        <w:autoSpaceDN w:val="0"/>
        <w:adjustRightInd w:val="0"/>
        <w:spacing w:after="0"/>
        <w:jc w:val="both"/>
        <w:rPr>
          <w:rFonts w:ascii="Arial" w:eastAsia="Times-Roman" w:hAnsi="Arial" w:cs="Arial"/>
          <w:b/>
          <w:bCs/>
          <w:color w:val="7030A0"/>
          <w:sz w:val="24"/>
          <w:szCs w:val="24"/>
        </w:rPr>
      </w:pPr>
    </w:p>
    <w:p w:rsidR="00347F61" w:rsidRDefault="00347F61" w:rsidP="00412A3F">
      <w:pPr>
        <w:pStyle w:val="ListParagraph"/>
        <w:autoSpaceDE w:val="0"/>
        <w:autoSpaceDN w:val="0"/>
        <w:adjustRightInd w:val="0"/>
        <w:spacing w:after="0"/>
        <w:ind w:left="0"/>
        <w:jc w:val="both"/>
        <w:rPr>
          <w:rFonts w:ascii="Arial" w:eastAsia="Times-Roman" w:hAnsi="Arial" w:cs="Arial"/>
          <w:b/>
          <w:bCs/>
          <w:color w:val="7030A0"/>
          <w:sz w:val="28"/>
          <w:szCs w:val="28"/>
        </w:rPr>
      </w:pPr>
      <w:r w:rsidRPr="00347F61">
        <w:rPr>
          <w:rFonts w:ascii="Arial" w:eastAsia="Times-Roman" w:hAnsi="Arial" w:cs="Arial"/>
          <w:b/>
          <w:bCs/>
          <w:color w:val="7030A0"/>
          <w:sz w:val="28"/>
          <w:szCs w:val="28"/>
        </w:rPr>
        <w:t xml:space="preserve">Positive association </w:t>
      </w:r>
    </w:p>
    <w:p w:rsidR="00347F61" w:rsidRPr="00CF5474" w:rsidRDefault="00347F61" w:rsidP="00412A3F">
      <w:pPr>
        <w:pStyle w:val="ListParagraph"/>
        <w:numPr>
          <w:ilvl w:val="0"/>
          <w:numId w:val="2"/>
        </w:numPr>
        <w:jc w:val="both"/>
        <w:rPr>
          <w:rFonts w:ascii="Arial" w:eastAsia="Times-Roman" w:hAnsi="Arial" w:cs="Arial"/>
          <w:b/>
          <w:bCs/>
          <w:sz w:val="24"/>
          <w:szCs w:val="24"/>
        </w:rPr>
      </w:pPr>
      <w:r w:rsidRPr="00FC5671">
        <w:rPr>
          <w:rFonts w:ascii="Arial" w:eastAsia="Times-Roman" w:hAnsi="Arial" w:cs="Arial"/>
          <w:b/>
          <w:bCs/>
          <w:color w:val="7030A0"/>
          <w:sz w:val="24"/>
          <w:szCs w:val="24"/>
        </w:rPr>
        <w:t>Mut</w:t>
      </w:r>
      <w:r w:rsidR="00FC5671" w:rsidRPr="00FC5671">
        <w:rPr>
          <w:rFonts w:ascii="Arial" w:eastAsia="Times-Roman" w:hAnsi="Arial" w:cs="Arial"/>
          <w:b/>
          <w:bCs/>
          <w:color w:val="7030A0"/>
          <w:sz w:val="24"/>
          <w:szCs w:val="24"/>
        </w:rPr>
        <w:t>u</w:t>
      </w:r>
      <w:r w:rsidRPr="00FC5671">
        <w:rPr>
          <w:rFonts w:ascii="Arial" w:eastAsia="Times-Roman" w:hAnsi="Arial" w:cs="Arial"/>
          <w:b/>
          <w:bCs/>
          <w:color w:val="7030A0"/>
          <w:sz w:val="24"/>
          <w:szCs w:val="24"/>
        </w:rPr>
        <w:t xml:space="preserve">alism- </w:t>
      </w:r>
      <w:r w:rsidR="00FC5671" w:rsidRPr="00FC5671">
        <w:rPr>
          <w:rFonts w:ascii="Arial" w:eastAsia="Times-Roman" w:hAnsi="Arial" w:cs="Arial"/>
          <w:b/>
          <w:bCs/>
          <w:color w:val="00B050"/>
          <w:sz w:val="24"/>
          <w:szCs w:val="24"/>
        </w:rPr>
        <w:t>Mutualism</w:t>
      </w:r>
      <w:r w:rsidR="00FC5671">
        <w:rPr>
          <w:rFonts w:ascii="Arial" w:eastAsia="Times-Roman" w:hAnsi="Arial" w:cs="Arial"/>
          <w:b/>
          <w:bCs/>
          <w:color w:val="00B050"/>
          <w:sz w:val="24"/>
          <w:szCs w:val="24"/>
        </w:rPr>
        <w:t xml:space="preserve">, </w:t>
      </w:r>
      <w:r w:rsidR="00FC5671" w:rsidRPr="00FC5671">
        <w:rPr>
          <w:rFonts w:ascii="Arial" w:eastAsia="Times-Roman" w:hAnsi="Arial" w:cs="Arial"/>
          <w:sz w:val="24"/>
          <w:szCs w:val="24"/>
        </w:rPr>
        <w:t>is an</w:t>
      </w:r>
      <w:r w:rsidR="00FC5671">
        <w:rPr>
          <w:rFonts w:ascii="Arial" w:eastAsia="Times-Roman" w:hAnsi="Arial" w:cs="Arial"/>
          <w:b/>
          <w:bCs/>
          <w:sz w:val="24"/>
          <w:szCs w:val="24"/>
        </w:rPr>
        <w:t xml:space="preserve"> </w:t>
      </w:r>
      <w:r w:rsidR="00FC5671">
        <w:rPr>
          <w:rFonts w:ascii="Arial" w:eastAsia="Times-Roman" w:hAnsi="Arial" w:cs="Arial"/>
          <w:sz w:val="24"/>
          <w:szCs w:val="24"/>
        </w:rPr>
        <w:t xml:space="preserve">example of a symbiotic relationship in which each organism benefits from the association. </w:t>
      </w:r>
      <w:r w:rsidR="00FC5671" w:rsidRPr="00FC5671">
        <w:rPr>
          <w:rFonts w:ascii="Arial" w:eastAsia="Times-Roman" w:hAnsi="Arial" w:cs="Arial"/>
          <w:sz w:val="24"/>
          <w:szCs w:val="24"/>
        </w:rPr>
        <w:t xml:space="preserve">This is an obligatory relationship in which the </w:t>
      </w:r>
      <w:r w:rsidR="00FC5671" w:rsidRPr="00FC5671">
        <w:rPr>
          <w:rFonts w:ascii="Arial" w:eastAsia="Times-Roman" w:hAnsi="Arial" w:cs="Arial"/>
          <w:b/>
          <w:bCs/>
          <w:sz w:val="24"/>
          <w:szCs w:val="24"/>
        </w:rPr>
        <w:t>mutualist</w:t>
      </w:r>
      <w:r w:rsidR="00FC5671">
        <w:rPr>
          <w:rFonts w:ascii="Arial" w:eastAsia="Times-Roman" w:hAnsi="Arial" w:cs="Arial"/>
          <w:b/>
          <w:bCs/>
          <w:sz w:val="24"/>
          <w:szCs w:val="24"/>
        </w:rPr>
        <w:t xml:space="preserve"> </w:t>
      </w:r>
      <w:r w:rsidR="00FC5671" w:rsidRPr="00FC5671">
        <w:rPr>
          <w:rFonts w:ascii="Arial" w:eastAsia="Times-Roman" w:hAnsi="Arial" w:cs="Arial"/>
          <w:sz w:val="24"/>
          <w:szCs w:val="24"/>
        </w:rPr>
        <w:t>and the host are metabolically dependent on each other. One type of mutualism association is that involve</w:t>
      </w:r>
      <w:r w:rsidR="00FC5671">
        <w:rPr>
          <w:rFonts w:ascii="Arial" w:eastAsia="Times-Roman" w:hAnsi="Arial" w:cs="Arial"/>
          <w:sz w:val="24"/>
          <w:szCs w:val="24"/>
        </w:rPr>
        <w:t xml:space="preserve"> </w:t>
      </w:r>
      <w:r w:rsidR="00CF5474">
        <w:rPr>
          <w:rFonts w:ascii="Arial" w:eastAsia="Times-Roman" w:hAnsi="Arial" w:cs="Arial"/>
          <w:sz w:val="24"/>
          <w:szCs w:val="24"/>
        </w:rPr>
        <w:t xml:space="preserve">the exchange of nutrients between two species, a phenomenon called </w:t>
      </w:r>
      <w:r w:rsidR="00CF5474">
        <w:rPr>
          <w:rFonts w:ascii="Arial" w:eastAsia="Times-Roman" w:hAnsi="Arial" w:cs="Arial"/>
          <w:color w:val="00B050"/>
          <w:sz w:val="24"/>
          <w:szCs w:val="24"/>
        </w:rPr>
        <w:t xml:space="preserve">syntrophism. </w:t>
      </w:r>
    </w:p>
    <w:p w:rsidR="006F288F" w:rsidRDefault="00CF5474" w:rsidP="00412A3F">
      <w:pPr>
        <w:autoSpaceDE w:val="0"/>
        <w:autoSpaceDN w:val="0"/>
        <w:adjustRightInd w:val="0"/>
        <w:spacing w:after="0"/>
        <w:jc w:val="both"/>
        <w:rPr>
          <w:rFonts w:ascii="Arial" w:eastAsia="Times-Roman" w:hAnsi="Arial" w:cs="Arial"/>
          <w:b/>
          <w:bCs/>
          <w:sz w:val="24"/>
          <w:szCs w:val="24"/>
        </w:rPr>
      </w:pPr>
      <w:r>
        <w:rPr>
          <w:rFonts w:ascii="Arial" w:eastAsia="Times-Roman" w:hAnsi="Arial" w:cs="Arial"/>
          <w:sz w:val="24"/>
          <w:szCs w:val="24"/>
        </w:rPr>
        <w:t xml:space="preserve">Example- Lichens are </w:t>
      </w:r>
      <w:r w:rsidRPr="00CF5474">
        <w:rPr>
          <w:rFonts w:ascii="Arial" w:eastAsia="Times-Roman" w:hAnsi="Arial" w:cs="Arial"/>
          <w:sz w:val="24"/>
          <w:szCs w:val="24"/>
        </w:rPr>
        <w:t>excellent example of mutualism</w:t>
      </w:r>
      <w:r>
        <w:rPr>
          <w:rFonts w:ascii="Arial" w:eastAsia="Times-Roman" w:hAnsi="Arial" w:cs="Arial"/>
          <w:sz w:val="24"/>
          <w:szCs w:val="24"/>
        </w:rPr>
        <w:t xml:space="preserve">. </w:t>
      </w:r>
      <w:r w:rsidRPr="00CF5474">
        <w:rPr>
          <w:rFonts w:ascii="Arial" w:eastAsia="Times-Roman" w:hAnsi="Arial" w:cs="Arial"/>
          <w:b/>
          <w:bCs/>
          <w:color w:val="7030A0"/>
          <w:sz w:val="24"/>
          <w:szCs w:val="24"/>
        </w:rPr>
        <w:t>Lichens</w:t>
      </w:r>
      <w:r w:rsidRPr="00CF5474">
        <w:rPr>
          <w:rFonts w:ascii="Arial" w:eastAsia="Times-Roman" w:hAnsi="Arial" w:cs="Arial"/>
          <w:b/>
          <w:bCs/>
          <w:sz w:val="24"/>
          <w:szCs w:val="24"/>
        </w:rPr>
        <w:t xml:space="preserve"> </w:t>
      </w:r>
      <w:r w:rsidRPr="00CF5474">
        <w:rPr>
          <w:rFonts w:ascii="Arial" w:eastAsia="Times-Roman" w:hAnsi="Arial" w:cs="Arial"/>
          <w:sz w:val="24"/>
          <w:szCs w:val="24"/>
        </w:rPr>
        <w:t>are the association between specific ascomycetes</w:t>
      </w:r>
      <w:r>
        <w:rPr>
          <w:rFonts w:ascii="Arial" w:eastAsia="Times-Roman" w:hAnsi="Arial" w:cs="Arial"/>
          <w:b/>
          <w:bCs/>
          <w:sz w:val="24"/>
          <w:szCs w:val="24"/>
        </w:rPr>
        <w:t xml:space="preserve"> </w:t>
      </w:r>
      <w:r w:rsidRPr="00CF5474">
        <w:rPr>
          <w:rFonts w:ascii="Arial" w:eastAsia="Times-Roman" w:hAnsi="Arial" w:cs="Arial"/>
          <w:sz w:val="24"/>
          <w:szCs w:val="24"/>
        </w:rPr>
        <w:t>(the fungus) and certain genera of either green algae or</w:t>
      </w:r>
      <w:r>
        <w:rPr>
          <w:rFonts w:ascii="Arial" w:eastAsia="Times-Roman" w:hAnsi="Arial" w:cs="Arial"/>
          <w:b/>
          <w:bCs/>
          <w:sz w:val="24"/>
          <w:szCs w:val="24"/>
        </w:rPr>
        <w:t xml:space="preserve"> </w:t>
      </w:r>
      <w:r w:rsidRPr="00CF5474">
        <w:rPr>
          <w:rFonts w:ascii="Arial" w:eastAsia="Times-Roman" w:hAnsi="Arial" w:cs="Arial"/>
          <w:sz w:val="24"/>
          <w:szCs w:val="24"/>
        </w:rPr>
        <w:t xml:space="preserve">cyanobacteria. In a lichen, the fungal partner is termed the </w:t>
      </w:r>
      <w:r w:rsidRPr="00CF5474">
        <w:rPr>
          <w:rFonts w:ascii="Arial" w:eastAsia="Times-Roman" w:hAnsi="Arial" w:cs="Arial"/>
          <w:b/>
          <w:bCs/>
          <w:color w:val="7030A0"/>
          <w:sz w:val="24"/>
          <w:szCs w:val="24"/>
        </w:rPr>
        <w:t xml:space="preserve">mycobiont </w:t>
      </w:r>
      <w:r w:rsidRPr="00CF5474">
        <w:rPr>
          <w:rFonts w:ascii="Arial" w:eastAsia="Times-Roman" w:hAnsi="Arial" w:cs="Arial"/>
          <w:sz w:val="24"/>
          <w:szCs w:val="24"/>
        </w:rPr>
        <w:t xml:space="preserve">and the algal or cyanobacterial partner, the </w:t>
      </w:r>
      <w:r w:rsidRPr="00CF5474">
        <w:rPr>
          <w:rFonts w:ascii="Arial" w:eastAsia="Times-Roman" w:hAnsi="Arial" w:cs="Arial"/>
          <w:b/>
          <w:bCs/>
          <w:color w:val="7030A0"/>
          <w:sz w:val="24"/>
          <w:szCs w:val="24"/>
        </w:rPr>
        <w:t>phycobiont.</w:t>
      </w:r>
      <w:r w:rsidR="006F288F">
        <w:rPr>
          <w:rFonts w:ascii="Arial" w:eastAsia="Times-Roman" w:hAnsi="Arial" w:cs="Arial"/>
          <w:b/>
          <w:bCs/>
          <w:color w:val="7030A0"/>
          <w:sz w:val="24"/>
          <w:szCs w:val="24"/>
        </w:rPr>
        <w:t xml:space="preserve"> </w:t>
      </w:r>
      <w:r w:rsidR="006F288F" w:rsidRPr="006F288F">
        <w:rPr>
          <w:rFonts w:ascii="Arial" w:eastAsia="Times-Roman" w:hAnsi="Arial" w:cs="Arial"/>
          <w:sz w:val="24"/>
          <w:szCs w:val="24"/>
        </w:rPr>
        <w:t>Because the phycobiont is a photoautotroph</w:t>
      </w:r>
      <w:r w:rsidR="006F288F">
        <w:rPr>
          <w:rFonts w:ascii="Arial" w:eastAsia="Times-Roman" w:hAnsi="Arial" w:cs="Arial"/>
          <w:sz w:val="24"/>
          <w:szCs w:val="24"/>
        </w:rPr>
        <w:t xml:space="preserve"> </w:t>
      </w:r>
      <w:r w:rsidR="006F288F" w:rsidRPr="006F288F">
        <w:rPr>
          <w:rFonts w:ascii="Arial" w:eastAsia="Times-Roman" w:hAnsi="Arial" w:cs="Arial"/>
          <w:sz w:val="24"/>
          <w:szCs w:val="24"/>
        </w:rPr>
        <w:t>dependent</w:t>
      </w:r>
      <w:r w:rsidR="006F288F">
        <w:rPr>
          <w:rFonts w:ascii="Arial" w:eastAsia="Times-Roman" w:hAnsi="Arial" w:cs="Arial"/>
          <w:sz w:val="24"/>
          <w:szCs w:val="24"/>
        </w:rPr>
        <w:t xml:space="preserve"> </w:t>
      </w:r>
      <w:r w:rsidR="006F288F" w:rsidRPr="006F288F">
        <w:rPr>
          <w:rFonts w:ascii="Arial" w:eastAsia="Times-Roman" w:hAnsi="Arial" w:cs="Arial"/>
          <w:sz w:val="24"/>
          <w:szCs w:val="24"/>
        </w:rPr>
        <w:t>only on light, carbon dioxide, and certain mineral nutrients</w:t>
      </w:r>
      <w:r w:rsidR="006F288F" w:rsidRPr="006F288F">
        <w:rPr>
          <w:rFonts w:ascii="Arial" w:eastAsia="Times-Roman" w:hAnsi="Arial" w:cs="Arial" w:hint="eastAsia"/>
          <w:sz w:val="24"/>
          <w:szCs w:val="24"/>
        </w:rPr>
        <w:t>—</w:t>
      </w:r>
      <w:r w:rsidR="006F288F" w:rsidRPr="006F288F">
        <w:rPr>
          <w:rFonts w:ascii="Arial" w:eastAsia="Times-Roman" w:hAnsi="Arial" w:cs="Arial"/>
          <w:sz w:val="24"/>
          <w:szCs w:val="24"/>
        </w:rPr>
        <w:t>the</w:t>
      </w:r>
      <w:r w:rsidR="006F288F">
        <w:rPr>
          <w:rFonts w:ascii="Arial" w:eastAsia="Times-Roman" w:hAnsi="Arial" w:cs="Arial"/>
          <w:sz w:val="24"/>
          <w:szCs w:val="24"/>
        </w:rPr>
        <w:t xml:space="preserve"> fungus can </w:t>
      </w:r>
      <w:r w:rsidR="006F288F" w:rsidRPr="006F288F">
        <w:rPr>
          <w:rFonts w:ascii="Arial" w:eastAsia="Times-Roman" w:hAnsi="Arial" w:cs="Arial"/>
          <w:sz w:val="24"/>
          <w:szCs w:val="24"/>
        </w:rPr>
        <w:t>get its organic carbon directly from the alga or</w:t>
      </w:r>
      <w:r w:rsidR="006F288F">
        <w:rPr>
          <w:rFonts w:ascii="Arial" w:eastAsia="Times-Roman" w:hAnsi="Arial" w:cs="Arial"/>
          <w:sz w:val="24"/>
          <w:szCs w:val="24"/>
        </w:rPr>
        <w:t xml:space="preserve"> </w:t>
      </w:r>
      <w:r w:rsidR="006F288F" w:rsidRPr="006F288F">
        <w:rPr>
          <w:rFonts w:ascii="Arial" w:eastAsia="Times-Roman" w:hAnsi="Arial" w:cs="Arial"/>
          <w:sz w:val="24"/>
          <w:szCs w:val="24"/>
        </w:rPr>
        <w:t>c</w:t>
      </w:r>
      <w:r w:rsidR="006F288F">
        <w:rPr>
          <w:rFonts w:ascii="Arial" w:eastAsia="Times-Roman" w:hAnsi="Arial" w:cs="Arial"/>
          <w:sz w:val="24"/>
          <w:szCs w:val="24"/>
        </w:rPr>
        <w:t xml:space="preserve">yanobacterium. The fungus often </w:t>
      </w:r>
      <w:r w:rsidR="006F288F" w:rsidRPr="006F288F">
        <w:rPr>
          <w:rFonts w:ascii="Arial" w:eastAsia="Times-Roman" w:hAnsi="Arial" w:cs="Arial"/>
          <w:sz w:val="24"/>
          <w:szCs w:val="24"/>
        </w:rPr>
        <w:t>obtains nutrients from its partner</w:t>
      </w:r>
      <w:r w:rsidR="006F288F">
        <w:rPr>
          <w:rFonts w:ascii="Arial" w:eastAsia="Times-Roman" w:hAnsi="Arial" w:cs="Arial"/>
          <w:sz w:val="24"/>
          <w:szCs w:val="24"/>
        </w:rPr>
        <w:t xml:space="preserve"> </w:t>
      </w:r>
      <w:r w:rsidR="006F288F" w:rsidRPr="006F288F">
        <w:rPr>
          <w:rFonts w:ascii="Arial" w:eastAsia="Times-Roman" w:hAnsi="Arial" w:cs="Arial"/>
          <w:sz w:val="24"/>
          <w:szCs w:val="24"/>
        </w:rPr>
        <w:t>by haustoria (projections of fungal hyphae) that penetrate the</w:t>
      </w:r>
      <w:r w:rsidR="006F288F">
        <w:rPr>
          <w:rFonts w:ascii="Arial" w:eastAsia="Times-Roman" w:hAnsi="Arial" w:cs="Arial"/>
          <w:sz w:val="24"/>
          <w:szCs w:val="24"/>
        </w:rPr>
        <w:t xml:space="preserve"> </w:t>
      </w:r>
      <w:r w:rsidR="006F288F" w:rsidRPr="006F288F">
        <w:rPr>
          <w:rFonts w:ascii="Arial" w:eastAsia="Times-Roman" w:hAnsi="Arial" w:cs="Arial"/>
          <w:sz w:val="24"/>
          <w:szCs w:val="24"/>
        </w:rPr>
        <w:t>phycobiont cell wall. It also uses the O</w:t>
      </w:r>
      <w:r w:rsidR="006F288F" w:rsidRPr="006F288F">
        <w:rPr>
          <w:rFonts w:ascii="Arial" w:eastAsia="Times-Roman" w:hAnsi="Arial" w:cs="Arial"/>
          <w:sz w:val="24"/>
          <w:szCs w:val="24"/>
          <w:vertAlign w:val="subscript"/>
        </w:rPr>
        <w:t>2</w:t>
      </w:r>
      <w:r w:rsidR="006F288F" w:rsidRPr="006F288F">
        <w:rPr>
          <w:rFonts w:ascii="Arial" w:eastAsia="Times-Roman" w:hAnsi="Arial" w:cs="Arial"/>
          <w:sz w:val="24"/>
          <w:szCs w:val="24"/>
        </w:rPr>
        <w:t xml:space="preserve"> produced during phycobiont</w:t>
      </w:r>
      <w:r w:rsidR="006F288F">
        <w:rPr>
          <w:rFonts w:ascii="Arial" w:eastAsia="Times-Roman" w:hAnsi="Arial" w:cs="Arial"/>
          <w:sz w:val="24"/>
          <w:szCs w:val="24"/>
        </w:rPr>
        <w:t xml:space="preserve"> </w:t>
      </w:r>
      <w:r w:rsidR="006F288F" w:rsidRPr="006F288F">
        <w:rPr>
          <w:rFonts w:ascii="Arial" w:eastAsia="Times-Roman" w:hAnsi="Arial" w:cs="Arial"/>
          <w:sz w:val="24"/>
          <w:szCs w:val="24"/>
        </w:rPr>
        <w:t>photophosphorylation in carrying out respiration. In turn</w:t>
      </w:r>
      <w:r w:rsidR="006F288F">
        <w:rPr>
          <w:rFonts w:ascii="Arial" w:eastAsia="Times-Roman" w:hAnsi="Arial" w:cs="Arial"/>
          <w:sz w:val="24"/>
          <w:szCs w:val="24"/>
        </w:rPr>
        <w:t xml:space="preserve"> the fungus protects the </w:t>
      </w:r>
      <w:r w:rsidR="006F288F" w:rsidRPr="006F288F">
        <w:rPr>
          <w:rFonts w:ascii="Arial" w:eastAsia="Times-Roman" w:hAnsi="Arial" w:cs="Arial"/>
          <w:sz w:val="24"/>
          <w:szCs w:val="24"/>
        </w:rPr>
        <w:t>phycobiont from excess light intensities,</w:t>
      </w:r>
      <w:r w:rsidR="006F288F">
        <w:rPr>
          <w:rFonts w:ascii="Arial" w:eastAsia="Times-Roman" w:hAnsi="Arial" w:cs="Arial"/>
          <w:sz w:val="24"/>
          <w:szCs w:val="24"/>
        </w:rPr>
        <w:t xml:space="preserve"> </w:t>
      </w:r>
      <w:r w:rsidR="006F288F" w:rsidRPr="006F288F">
        <w:rPr>
          <w:rFonts w:ascii="Arial" w:eastAsia="Times-Roman" w:hAnsi="Arial" w:cs="Arial"/>
          <w:sz w:val="24"/>
          <w:szCs w:val="24"/>
        </w:rPr>
        <w:t>provides water and minerals to it, and creates a firm substratum</w:t>
      </w:r>
      <w:r w:rsidR="006F288F">
        <w:rPr>
          <w:rFonts w:ascii="Arial" w:eastAsia="Times-Roman" w:hAnsi="Arial" w:cs="Arial"/>
          <w:sz w:val="24"/>
          <w:szCs w:val="24"/>
        </w:rPr>
        <w:t xml:space="preserve"> </w:t>
      </w:r>
      <w:r w:rsidR="006F288F" w:rsidRPr="006F288F">
        <w:rPr>
          <w:rFonts w:ascii="Arial" w:eastAsia="Times-Roman" w:hAnsi="Arial" w:cs="Arial"/>
          <w:sz w:val="24"/>
          <w:szCs w:val="24"/>
        </w:rPr>
        <w:t>within which the phycobiont can grow protected from environmental</w:t>
      </w:r>
      <w:r w:rsidR="006F288F">
        <w:rPr>
          <w:rFonts w:ascii="Arial" w:eastAsia="Times-Roman" w:hAnsi="Arial" w:cs="Arial"/>
          <w:sz w:val="24"/>
          <w:szCs w:val="24"/>
        </w:rPr>
        <w:t xml:space="preserve"> </w:t>
      </w:r>
      <w:r w:rsidR="006F288F" w:rsidRPr="006F288F">
        <w:rPr>
          <w:rFonts w:ascii="Arial" w:eastAsia="Times-Roman" w:hAnsi="Arial" w:cs="Arial"/>
          <w:sz w:val="24"/>
          <w:szCs w:val="24"/>
        </w:rPr>
        <w:t>stress.</w:t>
      </w:r>
    </w:p>
    <w:p w:rsidR="006C0D22" w:rsidRPr="003A7E75" w:rsidRDefault="006F288F" w:rsidP="00412A3F">
      <w:pPr>
        <w:pStyle w:val="ListParagraph"/>
        <w:numPr>
          <w:ilvl w:val="0"/>
          <w:numId w:val="2"/>
        </w:numPr>
        <w:autoSpaceDE w:val="0"/>
        <w:autoSpaceDN w:val="0"/>
        <w:adjustRightInd w:val="0"/>
        <w:spacing w:after="0"/>
        <w:jc w:val="both"/>
        <w:rPr>
          <w:rFonts w:ascii="Arial" w:eastAsia="Times-Roman" w:hAnsi="Arial" w:cs="Arial"/>
          <w:sz w:val="24"/>
          <w:szCs w:val="24"/>
        </w:rPr>
      </w:pPr>
      <w:r w:rsidRPr="003A7E75">
        <w:rPr>
          <w:rFonts w:ascii="Arial" w:eastAsia="Times-Roman" w:hAnsi="Arial" w:cs="Arial"/>
          <w:b/>
          <w:bCs/>
          <w:color w:val="7030A0"/>
          <w:sz w:val="24"/>
          <w:szCs w:val="24"/>
        </w:rPr>
        <w:t xml:space="preserve">Commensalism- </w:t>
      </w:r>
      <w:r w:rsidR="006C0D22" w:rsidRPr="003A7E75">
        <w:rPr>
          <w:rFonts w:ascii="Arial" w:eastAsia="Times-Roman" w:hAnsi="Arial" w:cs="Arial"/>
          <w:b/>
          <w:bCs/>
          <w:color w:val="00B050"/>
          <w:sz w:val="24"/>
          <w:szCs w:val="24"/>
        </w:rPr>
        <w:t xml:space="preserve">Commensalism, </w:t>
      </w:r>
      <w:r w:rsidR="006C0D22" w:rsidRPr="003A7E75">
        <w:rPr>
          <w:rFonts w:ascii="Arial" w:eastAsia="Times-Roman" w:hAnsi="Arial" w:cs="Arial"/>
          <w:sz w:val="24"/>
          <w:szCs w:val="24"/>
        </w:rPr>
        <w:t xml:space="preserve">is a relationship in which one symbiont, the </w:t>
      </w:r>
      <w:r w:rsidR="006C0D22" w:rsidRPr="003A7E75">
        <w:rPr>
          <w:rFonts w:ascii="Arial" w:eastAsia="Times-Roman" w:hAnsi="Arial" w:cs="Arial"/>
          <w:b/>
          <w:bCs/>
          <w:color w:val="365F91" w:themeColor="accent1" w:themeShade="BF"/>
          <w:sz w:val="24"/>
          <w:szCs w:val="24"/>
        </w:rPr>
        <w:t xml:space="preserve">commensal, </w:t>
      </w:r>
      <w:r w:rsidR="006C0D22" w:rsidRPr="003A7E75">
        <w:rPr>
          <w:rFonts w:ascii="Arial" w:eastAsia="Times-Roman" w:hAnsi="Arial" w:cs="Arial"/>
          <w:sz w:val="24"/>
          <w:szCs w:val="24"/>
        </w:rPr>
        <w:t>benefits while the (sometimes called the host) is neither harmed nor helped.</w:t>
      </w:r>
    </w:p>
    <w:p w:rsidR="00FD20A7" w:rsidRDefault="006C0D22" w:rsidP="00412A3F">
      <w:pPr>
        <w:autoSpaceDE w:val="0"/>
        <w:autoSpaceDN w:val="0"/>
        <w:adjustRightInd w:val="0"/>
        <w:spacing w:after="0"/>
        <w:jc w:val="both"/>
        <w:rPr>
          <w:rFonts w:ascii="Arial" w:eastAsia="Times-Roman" w:hAnsi="Arial" w:cs="Arial"/>
          <w:sz w:val="24"/>
          <w:szCs w:val="24"/>
        </w:rPr>
      </w:pPr>
      <w:r>
        <w:rPr>
          <w:rFonts w:ascii="Arial" w:eastAsia="Times-Roman" w:hAnsi="Arial" w:cs="Arial"/>
          <w:sz w:val="24"/>
          <w:szCs w:val="24"/>
        </w:rPr>
        <w:lastRenderedPageBreak/>
        <w:t>Commensalism is a unidirectional process. The proximity of two partners permit the commensal to feed on substarte captured or ingested by the host, and th</w:t>
      </w:r>
      <w:r w:rsidR="00FD20A7">
        <w:rPr>
          <w:rFonts w:ascii="Arial" w:eastAsia="Times-Roman" w:hAnsi="Arial" w:cs="Arial"/>
          <w:sz w:val="24"/>
          <w:szCs w:val="24"/>
        </w:rPr>
        <w:t xml:space="preserve">e commensal often shelter by living either on or in the host. </w:t>
      </w:r>
    </w:p>
    <w:p w:rsidR="00FD20A7" w:rsidRDefault="00FD20A7" w:rsidP="00412A3F">
      <w:pPr>
        <w:autoSpaceDE w:val="0"/>
        <w:autoSpaceDN w:val="0"/>
        <w:adjustRightInd w:val="0"/>
        <w:spacing w:after="0"/>
        <w:jc w:val="both"/>
        <w:rPr>
          <w:rFonts w:ascii="Arial" w:eastAsia="Times-Roman" w:hAnsi="Arial" w:cs="Arial"/>
          <w:sz w:val="24"/>
          <w:szCs w:val="24"/>
        </w:rPr>
      </w:pPr>
      <w:r>
        <w:rPr>
          <w:rFonts w:ascii="Arial" w:eastAsia="Times-Roman" w:hAnsi="Arial" w:cs="Arial"/>
          <w:sz w:val="24"/>
          <w:szCs w:val="24"/>
        </w:rPr>
        <w:t>The commensal is not directly dependent in the host metabolically and causes no particular harm. When the commensal is separated from its host experimentally, it can survive without being provided some factor or factors of host origin.</w:t>
      </w:r>
    </w:p>
    <w:p w:rsidR="00FD20A7" w:rsidRDefault="00FD20A7" w:rsidP="00412A3F">
      <w:pPr>
        <w:autoSpaceDE w:val="0"/>
        <w:autoSpaceDN w:val="0"/>
        <w:adjustRightInd w:val="0"/>
        <w:spacing w:after="0"/>
        <w:jc w:val="both"/>
        <w:rPr>
          <w:rFonts w:ascii="Arial" w:eastAsia="Times-Roman" w:hAnsi="Arial" w:cs="Arial"/>
          <w:sz w:val="24"/>
          <w:szCs w:val="24"/>
        </w:rPr>
      </w:pPr>
    </w:p>
    <w:p w:rsidR="00FD20A7" w:rsidRDefault="00FD20A7" w:rsidP="00412A3F">
      <w:pPr>
        <w:autoSpaceDE w:val="0"/>
        <w:autoSpaceDN w:val="0"/>
        <w:adjustRightInd w:val="0"/>
        <w:spacing w:after="0"/>
        <w:jc w:val="both"/>
        <w:rPr>
          <w:rFonts w:ascii="Arial" w:eastAsia="Times-Roman" w:hAnsi="Arial" w:cs="Arial"/>
          <w:sz w:val="24"/>
          <w:szCs w:val="24"/>
        </w:rPr>
      </w:pPr>
      <w:r>
        <w:rPr>
          <w:rFonts w:ascii="Arial" w:eastAsia="Times-Roman" w:hAnsi="Arial" w:cs="Arial"/>
          <w:sz w:val="24"/>
          <w:szCs w:val="24"/>
        </w:rPr>
        <w:t xml:space="preserve">Commensalistic relationships between microorganisms include situations in which the waste product of one microorganisms is the substrate for another species. </w:t>
      </w:r>
    </w:p>
    <w:p w:rsidR="00FD20A7" w:rsidRDefault="00FD20A7" w:rsidP="00412A3F">
      <w:pPr>
        <w:autoSpaceDE w:val="0"/>
        <w:autoSpaceDN w:val="0"/>
        <w:adjustRightInd w:val="0"/>
        <w:spacing w:after="0"/>
        <w:jc w:val="both"/>
        <w:rPr>
          <w:rFonts w:ascii="Arial" w:eastAsia="Times-Roman" w:hAnsi="Arial" w:cs="Arial"/>
          <w:sz w:val="24"/>
          <w:szCs w:val="24"/>
        </w:rPr>
      </w:pPr>
      <w:r>
        <w:rPr>
          <w:rFonts w:ascii="Arial" w:eastAsia="Times-Roman" w:hAnsi="Arial" w:cs="Arial"/>
          <w:sz w:val="24"/>
          <w:szCs w:val="24"/>
        </w:rPr>
        <w:t xml:space="preserve">For example- Nitrification, the oxidation of ammonium ion to nitrite by microorganisms such as </w:t>
      </w:r>
      <w:r w:rsidRPr="00FD20A7">
        <w:rPr>
          <w:rFonts w:ascii="Arial" w:eastAsia="Times-Roman" w:hAnsi="Arial" w:cs="Arial"/>
          <w:i/>
          <w:iCs/>
          <w:sz w:val="24"/>
          <w:szCs w:val="24"/>
        </w:rPr>
        <w:t>Nitrosomonas</w:t>
      </w:r>
      <w:r>
        <w:rPr>
          <w:rFonts w:ascii="Arial" w:eastAsia="Times-Roman" w:hAnsi="Arial" w:cs="Arial"/>
          <w:sz w:val="24"/>
          <w:szCs w:val="24"/>
        </w:rPr>
        <w:t xml:space="preserve">, and the subsequent oxidation of nitrite to nitrate by </w:t>
      </w:r>
      <w:r w:rsidRPr="00FD20A7">
        <w:rPr>
          <w:rFonts w:ascii="Arial" w:eastAsia="Times-Roman" w:hAnsi="Arial" w:cs="Arial"/>
          <w:i/>
          <w:iCs/>
          <w:sz w:val="24"/>
          <w:szCs w:val="24"/>
        </w:rPr>
        <w:t>Nitrobacter</w:t>
      </w:r>
      <w:r w:rsidR="003A7E75">
        <w:rPr>
          <w:rFonts w:ascii="Arial" w:eastAsia="Times-Roman" w:hAnsi="Arial" w:cs="Arial"/>
          <w:i/>
          <w:iCs/>
          <w:sz w:val="24"/>
          <w:szCs w:val="24"/>
        </w:rPr>
        <w:t xml:space="preserve"> </w:t>
      </w:r>
      <w:r w:rsidR="003A7E75">
        <w:rPr>
          <w:rFonts w:ascii="Arial" w:eastAsia="Times-Roman" w:hAnsi="Arial" w:cs="Arial"/>
          <w:sz w:val="24"/>
          <w:szCs w:val="24"/>
        </w:rPr>
        <w:t xml:space="preserve">. </w:t>
      </w:r>
      <w:r w:rsidR="003A7E75">
        <w:rPr>
          <w:rFonts w:ascii="Arial" w:eastAsia="Times-Roman" w:hAnsi="Arial" w:cs="Arial"/>
          <w:i/>
          <w:iCs/>
          <w:sz w:val="24"/>
          <w:szCs w:val="24"/>
        </w:rPr>
        <w:t xml:space="preserve">Niteobacter </w:t>
      </w:r>
      <w:r w:rsidR="003A7E75">
        <w:rPr>
          <w:rFonts w:ascii="Arial" w:eastAsia="Times-Roman" w:hAnsi="Arial" w:cs="Arial"/>
          <w:sz w:val="24"/>
          <w:szCs w:val="24"/>
        </w:rPr>
        <w:t xml:space="preserve">benefits from its association with </w:t>
      </w:r>
      <w:r w:rsidR="003A7E75">
        <w:rPr>
          <w:rFonts w:ascii="Arial" w:eastAsia="Times-Roman" w:hAnsi="Arial" w:cs="Arial"/>
          <w:i/>
          <w:iCs/>
          <w:sz w:val="24"/>
          <w:szCs w:val="24"/>
        </w:rPr>
        <w:t xml:space="preserve">Nitrosomonas </w:t>
      </w:r>
      <w:r w:rsidR="003A7E75">
        <w:rPr>
          <w:rFonts w:ascii="Arial" w:eastAsia="Times-Roman" w:hAnsi="Arial" w:cs="Arial"/>
          <w:sz w:val="24"/>
          <w:szCs w:val="24"/>
        </w:rPr>
        <w:t>because its uses nitrate to obtain energy for growth.</w:t>
      </w:r>
    </w:p>
    <w:p w:rsidR="003A7E75" w:rsidRDefault="003A7E75" w:rsidP="00412A3F">
      <w:pPr>
        <w:autoSpaceDE w:val="0"/>
        <w:autoSpaceDN w:val="0"/>
        <w:adjustRightInd w:val="0"/>
        <w:spacing w:after="0"/>
        <w:jc w:val="both"/>
        <w:rPr>
          <w:rFonts w:ascii="Arial" w:eastAsia="Times-Roman" w:hAnsi="Arial" w:cs="Arial"/>
          <w:sz w:val="24"/>
          <w:szCs w:val="24"/>
        </w:rPr>
      </w:pPr>
    </w:p>
    <w:p w:rsidR="00FC4626" w:rsidRDefault="003A7E75" w:rsidP="00412A3F">
      <w:pPr>
        <w:autoSpaceDE w:val="0"/>
        <w:autoSpaceDN w:val="0"/>
        <w:adjustRightInd w:val="0"/>
        <w:spacing w:after="0"/>
        <w:jc w:val="both"/>
        <w:rPr>
          <w:rFonts w:ascii="Arial" w:eastAsia="Times-Roman" w:hAnsi="Arial" w:cs="Arial"/>
          <w:sz w:val="24"/>
          <w:szCs w:val="24"/>
        </w:rPr>
      </w:pPr>
      <w:r>
        <w:rPr>
          <w:rFonts w:ascii="Arial" w:eastAsia="Times-Roman" w:hAnsi="Arial" w:cs="Arial"/>
          <w:sz w:val="24"/>
          <w:szCs w:val="24"/>
        </w:rPr>
        <w:t xml:space="preserve">Commensalistic association also occur when one microbial group modifies the environment to make it more suited for another organisms. For example, in the intestine the common, nonpathogenic strain of </w:t>
      </w:r>
      <w:r>
        <w:rPr>
          <w:rFonts w:ascii="Arial" w:eastAsia="Times-Roman" w:hAnsi="Arial" w:cs="Arial"/>
          <w:i/>
          <w:iCs/>
          <w:sz w:val="24"/>
          <w:szCs w:val="24"/>
        </w:rPr>
        <w:t xml:space="preserve">Escherichia coli </w:t>
      </w:r>
      <w:r>
        <w:rPr>
          <w:rFonts w:ascii="Arial" w:eastAsia="Times-Roman" w:hAnsi="Arial" w:cs="Arial"/>
          <w:sz w:val="24"/>
          <w:szCs w:val="24"/>
        </w:rPr>
        <w:t xml:space="preserve">lives in the human colon, but also grows quite well outside the host, and thus is a typical commensal. When oxygen is used up by the facultatively anaerobic </w:t>
      </w:r>
      <w:r>
        <w:rPr>
          <w:rFonts w:ascii="Arial" w:eastAsia="Times-Roman" w:hAnsi="Arial" w:cs="Arial"/>
          <w:i/>
          <w:iCs/>
          <w:sz w:val="24"/>
          <w:szCs w:val="24"/>
        </w:rPr>
        <w:t xml:space="preserve">Escherichia coli, </w:t>
      </w:r>
      <w:r>
        <w:rPr>
          <w:rFonts w:ascii="Arial" w:eastAsia="Times-Roman" w:hAnsi="Arial" w:cs="Arial"/>
          <w:sz w:val="24"/>
          <w:szCs w:val="24"/>
        </w:rPr>
        <w:t xml:space="preserve">obligate anaerobes such as </w:t>
      </w:r>
      <w:r>
        <w:rPr>
          <w:rFonts w:ascii="Arial" w:eastAsia="Times-Roman" w:hAnsi="Arial" w:cs="Arial"/>
          <w:i/>
          <w:iCs/>
          <w:sz w:val="24"/>
          <w:szCs w:val="24"/>
        </w:rPr>
        <w:t xml:space="preserve">Bacteroides </w:t>
      </w:r>
      <w:r>
        <w:rPr>
          <w:rFonts w:ascii="Arial" w:eastAsia="Times-Roman" w:hAnsi="Arial" w:cs="Arial"/>
          <w:sz w:val="24"/>
          <w:szCs w:val="24"/>
        </w:rPr>
        <w:t xml:space="preserve">are able to grow in colon. The anaerobic environment benefit from their association with the host and </w:t>
      </w:r>
      <w:r>
        <w:rPr>
          <w:rFonts w:ascii="Arial" w:eastAsia="Times-Roman" w:hAnsi="Arial" w:cs="Arial"/>
          <w:i/>
          <w:iCs/>
          <w:sz w:val="24"/>
          <w:szCs w:val="24"/>
        </w:rPr>
        <w:t xml:space="preserve">E.coli </w:t>
      </w:r>
      <w:r>
        <w:rPr>
          <w:rFonts w:ascii="Arial" w:eastAsia="Times-Roman" w:hAnsi="Arial" w:cs="Arial"/>
          <w:sz w:val="24"/>
          <w:szCs w:val="24"/>
        </w:rPr>
        <w:t>derives no obvious benefit from the anaerobes.</w:t>
      </w:r>
    </w:p>
    <w:p w:rsidR="00FC4626" w:rsidRDefault="00FC4626" w:rsidP="00412A3F">
      <w:pPr>
        <w:autoSpaceDE w:val="0"/>
        <w:autoSpaceDN w:val="0"/>
        <w:adjustRightInd w:val="0"/>
        <w:spacing w:after="0"/>
        <w:jc w:val="both"/>
        <w:rPr>
          <w:rFonts w:ascii="Arial" w:eastAsia="Times-Roman" w:hAnsi="Arial" w:cs="Arial"/>
          <w:b/>
          <w:bCs/>
          <w:color w:val="7030A0"/>
          <w:sz w:val="28"/>
          <w:szCs w:val="28"/>
        </w:rPr>
      </w:pPr>
    </w:p>
    <w:p w:rsidR="00FC4626" w:rsidRDefault="00FC4626" w:rsidP="00412A3F">
      <w:pPr>
        <w:autoSpaceDE w:val="0"/>
        <w:autoSpaceDN w:val="0"/>
        <w:adjustRightInd w:val="0"/>
        <w:spacing w:after="0"/>
        <w:jc w:val="both"/>
        <w:rPr>
          <w:rFonts w:ascii="Arial" w:eastAsia="Times-Roman" w:hAnsi="Arial" w:cs="Arial"/>
          <w:b/>
          <w:bCs/>
          <w:color w:val="7030A0"/>
          <w:sz w:val="28"/>
          <w:szCs w:val="28"/>
        </w:rPr>
      </w:pPr>
      <w:r w:rsidRPr="00FC4626">
        <w:rPr>
          <w:rFonts w:ascii="Arial" w:eastAsia="Times-Roman" w:hAnsi="Arial" w:cs="Arial"/>
          <w:b/>
          <w:bCs/>
          <w:color w:val="7030A0"/>
          <w:sz w:val="28"/>
          <w:szCs w:val="28"/>
        </w:rPr>
        <w:t xml:space="preserve">Negative association </w:t>
      </w:r>
    </w:p>
    <w:p w:rsidR="00FC4626" w:rsidRDefault="00FC4626" w:rsidP="00412A3F">
      <w:pPr>
        <w:pStyle w:val="ListParagraph"/>
        <w:numPr>
          <w:ilvl w:val="0"/>
          <w:numId w:val="4"/>
        </w:numPr>
        <w:jc w:val="both"/>
        <w:rPr>
          <w:rFonts w:ascii="Arial" w:eastAsia="Times-Roman" w:hAnsi="Arial" w:cs="Arial"/>
          <w:color w:val="231F20"/>
          <w:sz w:val="24"/>
          <w:szCs w:val="24"/>
        </w:rPr>
      </w:pPr>
      <w:r>
        <w:rPr>
          <w:rFonts w:ascii="Arial" w:eastAsia="Times-Roman" w:hAnsi="Arial" w:cs="Arial"/>
          <w:b/>
          <w:bCs/>
          <w:color w:val="7030A0"/>
          <w:sz w:val="24"/>
          <w:szCs w:val="24"/>
        </w:rPr>
        <w:t xml:space="preserve">Competition – </w:t>
      </w:r>
      <w:r w:rsidR="00F61886" w:rsidRPr="00F61886">
        <w:rPr>
          <w:rFonts w:ascii="Arial" w:eastAsia="Times-Roman" w:hAnsi="Arial" w:cs="Arial"/>
          <w:color w:val="231F20"/>
          <w:sz w:val="24"/>
          <w:szCs w:val="24"/>
        </w:rPr>
        <w:t>When two or more species use the same nutrients or niches for growth, some of the populations</w:t>
      </w:r>
      <w:r w:rsidR="00F61886">
        <w:rPr>
          <w:rFonts w:ascii="Arial" w:eastAsia="Times-Roman" w:hAnsi="Arial" w:cs="Arial"/>
          <w:color w:val="231F20"/>
          <w:sz w:val="24"/>
          <w:szCs w:val="24"/>
        </w:rPr>
        <w:t xml:space="preserve"> </w:t>
      </w:r>
      <w:r w:rsidR="00F61886" w:rsidRPr="00F61886">
        <w:rPr>
          <w:rFonts w:ascii="Arial" w:eastAsia="Times-Roman" w:hAnsi="Arial" w:cs="Arial"/>
          <w:color w:val="231F20"/>
          <w:sz w:val="24"/>
          <w:szCs w:val="24"/>
        </w:rPr>
        <w:t>will be compromised. Competition between microbial species may be attributed</w:t>
      </w:r>
      <w:r w:rsidR="00F61886">
        <w:rPr>
          <w:rFonts w:ascii="Arial" w:eastAsia="Times-Roman" w:hAnsi="Arial" w:cs="Arial"/>
          <w:color w:val="231F20"/>
          <w:sz w:val="24"/>
          <w:szCs w:val="24"/>
        </w:rPr>
        <w:t xml:space="preserve"> </w:t>
      </w:r>
      <w:r w:rsidR="00F61886" w:rsidRPr="00F61886">
        <w:rPr>
          <w:rFonts w:ascii="Arial" w:eastAsia="Times-Roman" w:hAnsi="Arial" w:cs="Arial"/>
          <w:color w:val="231F20"/>
          <w:sz w:val="24"/>
          <w:szCs w:val="24"/>
        </w:rPr>
        <w:t>to availability of nitrogen source, carbon source, electron donors, electron acceptors, vitamins,</w:t>
      </w:r>
      <w:r w:rsidR="00F61886">
        <w:rPr>
          <w:rFonts w:ascii="Arial" w:eastAsia="Times-Roman" w:hAnsi="Arial" w:cs="Arial"/>
          <w:color w:val="231F20"/>
          <w:sz w:val="24"/>
          <w:szCs w:val="24"/>
        </w:rPr>
        <w:t xml:space="preserve"> </w:t>
      </w:r>
      <w:r w:rsidR="00F61886" w:rsidRPr="00F61886">
        <w:rPr>
          <w:rFonts w:ascii="Arial" w:eastAsia="Times-Roman" w:hAnsi="Arial" w:cs="Arial"/>
          <w:color w:val="231F20"/>
          <w:sz w:val="24"/>
          <w:szCs w:val="24"/>
        </w:rPr>
        <w:t xml:space="preserve">light, and water. The </w:t>
      </w:r>
      <w:r w:rsidR="00F61886" w:rsidRPr="00F61886">
        <w:rPr>
          <w:rFonts w:ascii="Arial" w:eastAsia="Times-Roman" w:hAnsi="Arial" w:cs="Arial"/>
          <w:i/>
          <w:iCs/>
          <w:color w:val="231F20"/>
          <w:sz w:val="24"/>
          <w:szCs w:val="24"/>
        </w:rPr>
        <w:t xml:space="preserve">laws of Liebeg and Shaford </w:t>
      </w:r>
      <w:r w:rsidR="00F61886" w:rsidRPr="00F61886">
        <w:rPr>
          <w:rFonts w:ascii="Arial" w:eastAsia="Times-Roman" w:hAnsi="Arial" w:cs="Arial"/>
          <w:color w:val="231F20"/>
          <w:sz w:val="24"/>
          <w:szCs w:val="24"/>
        </w:rPr>
        <w:t>refer to the limiting of growth</w:t>
      </w:r>
      <w:r w:rsidR="00F61886">
        <w:rPr>
          <w:rFonts w:ascii="Arial" w:eastAsia="Times-Roman" w:hAnsi="Arial" w:cs="Arial"/>
          <w:color w:val="231F20"/>
          <w:sz w:val="24"/>
          <w:szCs w:val="24"/>
        </w:rPr>
        <w:t xml:space="preserve"> </w:t>
      </w:r>
      <w:r w:rsidR="00F61886" w:rsidRPr="00F61886">
        <w:rPr>
          <w:rFonts w:ascii="Arial" w:eastAsia="Times-Roman" w:hAnsi="Arial" w:cs="Arial"/>
          <w:color w:val="231F20"/>
          <w:sz w:val="24"/>
          <w:szCs w:val="24"/>
        </w:rPr>
        <w:t>resources in macroecology, and these may have applications in microbial populations.</w:t>
      </w:r>
    </w:p>
    <w:p w:rsidR="00F61886" w:rsidRDefault="00F61886" w:rsidP="00412A3F">
      <w:pPr>
        <w:autoSpaceDE w:val="0"/>
        <w:autoSpaceDN w:val="0"/>
        <w:adjustRightInd w:val="0"/>
        <w:spacing w:after="0"/>
        <w:jc w:val="both"/>
        <w:rPr>
          <w:rFonts w:ascii="Arial" w:eastAsia="Times-Roman" w:hAnsi="Arial" w:cs="Arial"/>
          <w:color w:val="231F20"/>
          <w:sz w:val="24"/>
          <w:szCs w:val="24"/>
        </w:rPr>
      </w:pPr>
      <w:r w:rsidRPr="00F61886">
        <w:rPr>
          <w:rFonts w:ascii="Arial" w:eastAsia="Times-Roman" w:hAnsi="Arial" w:cs="Arial"/>
          <w:color w:val="231F20"/>
          <w:sz w:val="24"/>
          <w:szCs w:val="24"/>
        </w:rPr>
        <w:t>Competition is seen in aquatic</w:t>
      </w:r>
      <w:r>
        <w:rPr>
          <w:rFonts w:ascii="Arial" w:eastAsia="Times-Roman" w:hAnsi="Arial" w:cs="Arial"/>
          <w:color w:val="231F20"/>
          <w:sz w:val="24"/>
          <w:szCs w:val="24"/>
        </w:rPr>
        <w:t xml:space="preserve"> </w:t>
      </w:r>
      <w:r w:rsidRPr="00F61886">
        <w:rPr>
          <w:rFonts w:ascii="Arial" w:eastAsia="Times-Roman" w:hAnsi="Arial" w:cs="Arial"/>
          <w:color w:val="231F20"/>
          <w:sz w:val="24"/>
          <w:szCs w:val="24"/>
        </w:rPr>
        <w:t>environments where extensive phototrophic activity results in blooms of single species</w:t>
      </w:r>
      <w:r>
        <w:rPr>
          <w:rFonts w:ascii="Arial" w:eastAsia="Times-Roman" w:hAnsi="Arial" w:cs="Arial"/>
          <w:color w:val="231F20"/>
          <w:sz w:val="24"/>
          <w:szCs w:val="24"/>
        </w:rPr>
        <w:t xml:space="preserve"> </w:t>
      </w:r>
      <w:r w:rsidRPr="00F61886">
        <w:rPr>
          <w:rFonts w:ascii="Arial" w:eastAsia="Times-Roman" w:hAnsi="Arial" w:cs="Arial"/>
          <w:color w:val="231F20"/>
          <w:sz w:val="24"/>
          <w:szCs w:val="24"/>
        </w:rPr>
        <w:t>of diatoms or cyanobacteria. In thermophilic springs where chemolithotrophic organisms</w:t>
      </w:r>
      <w:r>
        <w:rPr>
          <w:rFonts w:ascii="Arial" w:eastAsia="Times-Roman" w:hAnsi="Arial" w:cs="Arial"/>
          <w:color w:val="231F20"/>
          <w:sz w:val="24"/>
          <w:szCs w:val="24"/>
        </w:rPr>
        <w:t xml:space="preserve"> </w:t>
      </w:r>
      <w:r w:rsidRPr="00F61886">
        <w:rPr>
          <w:rFonts w:ascii="Arial" w:eastAsia="Times-Roman" w:hAnsi="Arial" w:cs="Arial"/>
          <w:color w:val="231F20"/>
          <w:sz w:val="24"/>
          <w:szCs w:val="24"/>
        </w:rPr>
        <w:t>are selected, the filaments that are present are predominantly of a single bacterial species.</w:t>
      </w:r>
      <w:r>
        <w:rPr>
          <w:rFonts w:ascii="Arial" w:eastAsia="Times-Roman" w:hAnsi="Arial" w:cs="Arial"/>
          <w:color w:val="231F20"/>
          <w:sz w:val="24"/>
          <w:szCs w:val="24"/>
        </w:rPr>
        <w:t xml:space="preserve"> </w:t>
      </w:r>
      <w:r w:rsidRPr="00F61886">
        <w:rPr>
          <w:rFonts w:ascii="Arial" w:eastAsia="Times-Roman" w:hAnsi="Arial" w:cs="Arial"/>
          <w:color w:val="231F20"/>
          <w:sz w:val="24"/>
          <w:szCs w:val="24"/>
        </w:rPr>
        <w:t>When succession of populations occurs, the final species could be considered to result</w:t>
      </w:r>
      <w:r>
        <w:rPr>
          <w:rFonts w:ascii="Arial" w:eastAsia="Times-Roman" w:hAnsi="Arial" w:cs="Arial"/>
          <w:color w:val="231F20"/>
          <w:sz w:val="24"/>
          <w:szCs w:val="24"/>
        </w:rPr>
        <w:t xml:space="preserve"> </w:t>
      </w:r>
      <w:r w:rsidRPr="00F61886">
        <w:rPr>
          <w:rFonts w:ascii="Arial" w:eastAsia="Times-Roman" w:hAnsi="Arial" w:cs="Arial"/>
          <w:color w:val="231F20"/>
          <w:sz w:val="24"/>
          <w:szCs w:val="24"/>
        </w:rPr>
        <w:t xml:space="preserve">from competition exclusion. </w:t>
      </w:r>
    </w:p>
    <w:p w:rsidR="00F61886" w:rsidRDefault="00F61886" w:rsidP="00412A3F">
      <w:pPr>
        <w:autoSpaceDE w:val="0"/>
        <w:autoSpaceDN w:val="0"/>
        <w:adjustRightInd w:val="0"/>
        <w:spacing w:after="0"/>
        <w:jc w:val="both"/>
        <w:rPr>
          <w:rFonts w:ascii="Arial" w:eastAsia="Times-Roman" w:hAnsi="Arial" w:cs="Arial"/>
          <w:color w:val="231F20"/>
          <w:sz w:val="24"/>
          <w:szCs w:val="24"/>
        </w:rPr>
      </w:pPr>
    </w:p>
    <w:p w:rsidR="00F61886" w:rsidRPr="000B38F0" w:rsidRDefault="00F61886" w:rsidP="00412A3F">
      <w:pPr>
        <w:pStyle w:val="ListParagraph"/>
        <w:numPr>
          <w:ilvl w:val="0"/>
          <w:numId w:val="4"/>
        </w:numPr>
        <w:autoSpaceDE w:val="0"/>
        <w:autoSpaceDN w:val="0"/>
        <w:adjustRightInd w:val="0"/>
        <w:spacing w:after="0"/>
        <w:jc w:val="both"/>
        <w:rPr>
          <w:rFonts w:ascii="Arial" w:eastAsia="Times-Roman" w:hAnsi="Arial" w:cs="Arial"/>
          <w:color w:val="7030A0"/>
          <w:sz w:val="24"/>
          <w:szCs w:val="24"/>
        </w:rPr>
      </w:pPr>
      <w:r w:rsidRPr="00F61886">
        <w:rPr>
          <w:rFonts w:ascii="Arial" w:eastAsia="Times-Roman" w:hAnsi="Arial" w:cs="Arial"/>
          <w:b/>
          <w:bCs/>
          <w:color w:val="7030A0"/>
          <w:sz w:val="24"/>
          <w:szCs w:val="24"/>
        </w:rPr>
        <w:t>Ammensalism</w:t>
      </w:r>
      <w:r w:rsidR="000D6240">
        <w:rPr>
          <w:rFonts w:ascii="Arial" w:eastAsia="Times-Roman" w:hAnsi="Arial" w:cs="Arial"/>
          <w:b/>
          <w:bCs/>
          <w:color w:val="7030A0"/>
          <w:sz w:val="24"/>
          <w:szCs w:val="24"/>
        </w:rPr>
        <w:t xml:space="preserve"> (antagonism)</w:t>
      </w:r>
      <w:r>
        <w:rPr>
          <w:rFonts w:ascii="Arial" w:eastAsia="Times-Roman" w:hAnsi="Arial" w:cs="Arial"/>
          <w:b/>
          <w:bCs/>
          <w:color w:val="7030A0"/>
          <w:sz w:val="24"/>
          <w:szCs w:val="24"/>
        </w:rPr>
        <w:t xml:space="preserve">- </w:t>
      </w:r>
      <w:r w:rsidR="000B38F0">
        <w:rPr>
          <w:rFonts w:ascii="Arial" w:eastAsia="Times-Roman" w:hAnsi="Arial" w:cs="Arial"/>
          <w:b/>
          <w:bCs/>
          <w:color w:val="00B050"/>
          <w:sz w:val="24"/>
          <w:szCs w:val="24"/>
        </w:rPr>
        <w:t xml:space="preserve">Amensalism </w:t>
      </w:r>
      <w:r w:rsidR="000B38F0">
        <w:rPr>
          <w:rFonts w:ascii="Arial" w:eastAsia="Times-Roman" w:hAnsi="Arial" w:cs="Arial"/>
          <w:sz w:val="24"/>
          <w:szCs w:val="24"/>
        </w:rPr>
        <w:t>describes the negative effect that one organisms has on another organism. This is unidirectional process based on the release of a specific compound by one organism which has a negative effect on another organism.</w:t>
      </w:r>
    </w:p>
    <w:p w:rsidR="000B38F0" w:rsidRDefault="000B38F0" w:rsidP="00412A3F">
      <w:pPr>
        <w:pStyle w:val="ListParagraph"/>
        <w:autoSpaceDE w:val="0"/>
        <w:autoSpaceDN w:val="0"/>
        <w:adjustRightInd w:val="0"/>
        <w:spacing w:after="0"/>
        <w:jc w:val="both"/>
        <w:rPr>
          <w:rFonts w:ascii="Arial" w:eastAsia="Times-Roman" w:hAnsi="Arial" w:cs="Arial"/>
          <w:sz w:val="24"/>
          <w:szCs w:val="24"/>
        </w:rPr>
      </w:pPr>
      <w:r>
        <w:rPr>
          <w:rFonts w:ascii="Arial" w:eastAsia="Times-Roman" w:hAnsi="Arial" w:cs="Arial"/>
          <w:sz w:val="24"/>
          <w:szCs w:val="24"/>
        </w:rPr>
        <w:lastRenderedPageBreak/>
        <w:t xml:space="preserve">A classical example of </w:t>
      </w:r>
      <w:r w:rsidRPr="000B38F0">
        <w:rPr>
          <w:rFonts w:ascii="Arial" w:eastAsia="Times-Roman" w:hAnsi="Arial" w:cs="Arial"/>
          <w:color w:val="00B050"/>
          <w:sz w:val="24"/>
          <w:szCs w:val="24"/>
        </w:rPr>
        <w:t>Amensalism</w:t>
      </w:r>
      <w:r>
        <w:rPr>
          <w:rFonts w:ascii="Arial" w:eastAsia="Times-Roman" w:hAnsi="Arial" w:cs="Arial"/>
          <w:color w:val="00B050"/>
          <w:sz w:val="24"/>
          <w:szCs w:val="24"/>
        </w:rPr>
        <w:t xml:space="preserve"> </w:t>
      </w:r>
      <w:r>
        <w:rPr>
          <w:rFonts w:ascii="Arial" w:eastAsia="Times-Roman" w:hAnsi="Arial" w:cs="Arial"/>
          <w:sz w:val="24"/>
          <w:szCs w:val="24"/>
        </w:rPr>
        <w:t>is the production of antibiotic that can inhibit or kill a susceptible microorganisms.</w:t>
      </w:r>
    </w:p>
    <w:p w:rsidR="000B38F0" w:rsidRDefault="000B38F0" w:rsidP="00412A3F">
      <w:pPr>
        <w:pStyle w:val="ListParagraph"/>
        <w:autoSpaceDE w:val="0"/>
        <w:autoSpaceDN w:val="0"/>
        <w:adjustRightInd w:val="0"/>
        <w:spacing w:after="0"/>
        <w:jc w:val="both"/>
        <w:rPr>
          <w:rFonts w:ascii="Arial" w:eastAsia="Times-Roman" w:hAnsi="Arial" w:cs="Arial"/>
          <w:sz w:val="24"/>
          <w:szCs w:val="24"/>
        </w:rPr>
      </w:pPr>
      <w:r>
        <w:rPr>
          <w:rFonts w:ascii="Arial" w:eastAsia="Times-Roman" w:hAnsi="Arial" w:cs="Arial"/>
          <w:sz w:val="24"/>
          <w:szCs w:val="24"/>
        </w:rPr>
        <w:t>Other important Amensalistic relationship involve microbial production of specific organic compounds that disrupt cell wall or plasma membrane integrity. These include bacteriocins.</w:t>
      </w:r>
    </w:p>
    <w:p w:rsidR="00025BB0" w:rsidRDefault="00025BB0" w:rsidP="00412A3F">
      <w:pPr>
        <w:pStyle w:val="ListParagraph"/>
        <w:autoSpaceDE w:val="0"/>
        <w:autoSpaceDN w:val="0"/>
        <w:adjustRightInd w:val="0"/>
        <w:spacing w:after="0"/>
        <w:jc w:val="both"/>
        <w:rPr>
          <w:rFonts w:ascii="Arial" w:eastAsia="Times-Roman" w:hAnsi="Arial" w:cs="Arial"/>
          <w:sz w:val="24"/>
          <w:szCs w:val="24"/>
        </w:rPr>
      </w:pPr>
    </w:p>
    <w:p w:rsidR="000B38F0" w:rsidRPr="008F1F96" w:rsidRDefault="000B38F0" w:rsidP="00412A3F">
      <w:pPr>
        <w:pStyle w:val="ListParagraph"/>
        <w:numPr>
          <w:ilvl w:val="0"/>
          <w:numId w:val="4"/>
        </w:numPr>
        <w:autoSpaceDE w:val="0"/>
        <w:autoSpaceDN w:val="0"/>
        <w:adjustRightInd w:val="0"/>
        <w:spacing w:after="0"/>
        <w:jc w:val="both"/>
        <w:rPr>
          <w:rFonts w:ascii="Arial" w:eastAsia="Times-Roman" w:hAnsi="Arial" w:cs="Arial"/>
          <w:b/>
          <w:bCs/>
          <w:color w:val="7030A0"/>
          <w:sz w:val="24"/>
          <w:szCs w:val="24"/>
        </w:rPr>
      </w:pPr>
      <w:r w:rsidRPr="000B38F0">
        <w:rPr>
          <w:rFonts w:ascii="Arial" w:eastAsia="Times-Roman" w:hAnsi="Arial" w:cs="Arial"/>
          <w:b/>
          <w:bCs/>
          <w:color w:val="7030A0"/>
          <w:sz w:val="24"/>
          <w:szCs w:val="24"/>
        </w:rPr>
        <w:t>Parasitism</w:t>
      </w:r>
      <w:r>
        <w:rPr>
          <w:rFonts w:ascii="Arial" w:eastAsia="Times-Roman" w:hAnsi="Arial" w:cs="Arial"/>
          <w:b/>
          <w:bCs/>
          <w:color w:val="7030A0"/>
          <w:sz w:val="24"/>
          <w:szCs w:val="24"/>
        </w:rPr>
        <w:t xml:space="preserve">- </w:t>
      </w:r>
      <w:r>
        <w:rPr>
          <w:rFonts w:ascii="Arial" w:eastAsia="Times-Roman" w:hAnsi="Arial" w:cs="Arial"/>
          <w:b/>
          <w:bCs/>
          <w:color w:val="00B050"/>
          <w:sz w:val="24"/>
          <w:szCs w:val="24"/>
        </w:rPr>
        <w:t xml:space="preserve">Parasitism </w:t>
      </w:r>
      <w:r>
        <w:rPr>
          <w:rFonts w:ascii="Arial" w:eastAsia="Times-Roman" w:hAnsi="Arial" w:cs="Arial"/>
          <w:sz w:val="24"/>
          <w:szCs w:val="24"/>
        </w:rPr>
        <w:t>is defined as a relationship between organisms in which one organisms lives in or on another organisms. These parasite feeds on the cells, tissues or fluids of another organisms, the host, which is commonly harmed in the process</w:t>
      </w:r>
      <w:r w:rsidR="008F1F96">
        <w:rPr>
          <w:rFonts w:ascii="Arial" w:eastAsia="Times-Roman" w:hAnsi="Arial" w:cs="Arial"/>
          <w:sz w:val="24"/>
          <w:szCs w:val="24"/>
        </w:rPr>
        <w:t>.</w:t>
      </w:r>
    </w:p>
    <w:p w:rsidR="008F1F96" w:rsidRDefault="008F1F96" w:rsidP="00412A3F">
      <w:pPr>
        <w:pStyle w:val="ListParagraph"/>
        <w:autoSpaceDE w:val="0"/>
        <w:autoSpaceDN w:val="0"/>
        <w:adjustRightInd w:val="0"/>
        <w:spacing w:after="0"/>
        <w:jc w:val="both"/>
        <w:rPr>
          <w:rFonts w:ascii="Arial" w:eastAsia="Times-Roman" w:hAnsi="Arial" w:cs="Arial"/>
          <w:sz w:val="24"/>
          <w:szCs w:val="24"/>
        </w:rPr>
      </w:pPr>
      <w:r w:rsidRPr="008F1F96">
        <w:rPr>
          <w:rFonts w:ascii="Arial" w:eastAsia="Times-Roman" w:hAnsi="Arial" w:cs="Arial"/>
          <w:sz w:val="24"/>
          <w:szCs w:val="24"/>
        </w:rPr>
        <w:t xml:space="preserve">An interesting example of a parasite relationship between microbe is the bacterial parasite of Gram negative bacteria named </w:t>
      </w:r>
      <w:r w:rsidRPr="008F1F96">
        <w:rPr>
          <w:rFonts w:ascii="Arial" w:eastAsia="Times-Roman" w:hAnsi="Arial" w:cs="Arial"/>
          <w:i/>
          <w:iCs/>
          <w:sz w:val="24"/>
          <w:szCs w:val="24"/>
        </w:rPr>
        <w:t xml:space="preserve">Bdellovibrio bacteriovorous, </w:t>
      </w:r>
      <w:r w:rsidRPr="008F1F96">
        <w:rPr>
          <w:rFonts w:ascii="Arial" w:eastAsia="Times-Roman" w:hAnsi="Arial" w:cs="Arial"/>
          <w:sz w:val="24"/>
          <w:szCs w:val="24"/>
        </w:rPr>
        <w:t xml:space="preserve">which is widespread in soil and sewage. This </w:t>
      </w:r>
      <w:r w:rsidR="00025BB0" w:rsidRPr="008F1F96">
        <w:rPr>
          <w:rFonts w:ascii="Arial" w:eastAsia="Times-Roman" w:hAnsi="Arial" w:cs="Arial"/>
          <w:sz w:val="24"/>
          <w:szCs w:val="24"/>
        </w:rPr>
        <w:t>unusual</w:t>
      </w:r>
      <w:r w:rsidRPr="008F1F96">
        <w:rPr>
          <w:rFonts w:ascii="Arial" w:eastAsia="Times-Roman" w:hAnsi="Arial" w:cs="Arial"/>
          <w:sz w:val="24"/>
          <w:szCs w:val="24"/>
        </w:rPr>
        <w:t xml:space="preserve"> motile bacteria attaches to a host cell at a special region and causes lysis of that cell.</w:t>
      </w:r>
    </w:p>
    <w:p w:rsidR="008F1F96" w:rsidRDefault="008F1F96" w:rsidP="00412A3F">
      <w:pPr>
        <w:pStyle w:val="ListParagraph"/>
        <w:autoSpaceDE w:val="0"/>
        <w:autoSpaceDN w:val="0"/>
        <w:adjustRightInd w:val="0"/>
        <w:spacing w:after="0"/>
        <w:jc w:val="both"/>
        <w:rPr>
          <w:rFonts w:ascii="Arial" w:eastAsia="Times-Roman" w:hAnsi="Arial" w:cs="Arial"/>
          <w:sz w:val="24"/>
          <w:szCs w:val="24"/>
        </w:rPr>
      </w:pPr>
      <w:r>
        <w:rPr>
          <w:rFonts w:ascii="Arial" w:eastAsia="Times-Roman" w:hAnsi="Arial" w:cs="Arial"/>
          <w:sz w:val="24"/>
          <w:szCs w:val="24"/>
        </w:rPr>
        <w:t>Viruses which attack bacteria, fungi and algae are strict intracellular parasites since they cannot be cultivated as free-living forms. The phenomenon of lysogeny is quite important because of the possibility of genetic recombination in natural population and subsequent expression of new characteristics.</w:t>
      </w:r>
    </w:p>
    <w:p w:rsidR="00375563" w:rsidRDefault="00375563" w:rsidP="00412A3F">
      <w:pPr>
        <w:pStyle w:val="ListParagraph"/>
        <w:autoSpaceDE w:val="0"/>
        <w:autoSpaceDN w:val="0"/>
        <w:adjustRightInd w:val="0"/>
        <w:spacing w:after="0"/>
        <w:jc w:val="both"/>
        <w:rPr>
          <w:rFonts w:ascii="Arial" w:eastAsia="Times-Roman" w:hAnsi="Arial" w:cs="Arial"/>
          <w:sz w:val="24"/>
          <w:szCs w:val="24"/>
        </w:rPr>
      </w:pPr>
    </w:p>
    <w:p w:rsidR="00466BB4" w:rsidRPr="00466BB4" w:rsidRDefault="00466BB4" w:rsidP="00412A3F">
      <w:pPr>
        <w:pStyle w:val="ListParagraph"/>
        <w:numPr>
          <w:ilvl w:val="0"/>
          <w:numId w:val="4"/>
        </w:numPr>
        <w:autoSpaceDE w:val="0"/>
        <w:autoSpaceDN w:val="0"/>
        <w:adjustRightInd w:val="0"/>
        <w:spacing w:after="0"/>
        <w:jc w:val="both"/>
        <w:rPr>
          <w:rFonts w:ascii="Arial" w:eastAsia="Times-Roman" w:hAnsi="Arial" w:cs="Arial"/>
          <w:b/>
          <w:bCs/>
          <w:color w:val="7030A0"/>
          <w:sz w:val="24"/>
          <w:szCs w:val="24"/>
        </w:rPr>
      </w:pPr>
      <w:r w:rsidRPr="00466BB4">
        <w:rPr>
          <w:rFonts w:ascii="Arial" w:eastAsia="Times-Roman" w:hAnsi="Arial" w:cs="Arial"/>
          <w:b/>
          <w:bCs/>
          <w:color w:val="7030A0"/>
          <w:sz w:val="24"/>
          <w:szCs w:val="24"/>
        </w:rPr>
        <w:t>Predation</w:t>
      </w:r>
      <w:r>
        <w:rPr>
          <w:rFonts w:ascii="Arial" w:eastAsia="Times-Roman" w:hAnsi="Arial" w:cs="Arial"/>
          <w:b/>
          <w:bCs/>
          <w:color w:val="7030A0"/>
          <w:sz w:val="24"/>
          <w:szCs w:val="24"/>
        </w:rPr>
        <w:t xml:space="preserve">- </w:t>
      </w:r>
      <w:r>
        <w:rPr>
          <w:rFonts w:ascii="Arial" w:eastAsia="Times-Roman" w:hAnsi="Arial" w:cs="Arial"/>
          <w:b/>
          <w:bCs/>
          <w:color w:val="00B050"/>
          <w:sz w:val="24"/>
          <w:szCs w:val="24"/>
        </w:rPr>
        <w:t>Predation</w:t>
      </w:r>
      <w:r>
        <w:rPr>
          <w:rFonts w:ascii="Arial" w:eastAsia="Times-Roman" w:hAnsi="Arial" w:cs="Arial"/>
          <w:b/>
          <w:bCs/>
          <w:sz w:val="24"/>
          <w:szCs w:val="24"/>
        </w:rPr>
        <w:t xml:space="preserve"> </w:t>
      </w:r>
      <w:r>
        <w:rPr>
          <w:rFonts w:ascii="Arial" w:eastAsia="Times-Roman" w:hAnsi="Arial" w:cs="Arial"/>
          <w:sz w:val="24"/>
          <w:szCs w:val="24"/>
        </w:rPr>
        <w:t>is the widespread phenomenon where the predator engulfs or attack the prey. The prey can be smaller or larger than the predator, and this normally results in the death of the prey.</w:t>
      </w:r>
    </w:p>
    <w:p w:rsidR="00466BB4" w:rsidRDefault="00466BB4" w:rsidP="00412A3F">
      <w:pPr>
        <w:pStyle w:val="ListParagraph"/>
        <w:autoSpaceDE w:val="0"/>
        <w:autoSpaceDN w:val="0"/>
        <w:adjustRightInd w:val="0"/>
        <w:spacing w:after="0"/>
        <w:jc w:val="both"/>
        <w:rPr>
          <w:rFonts w:ascii="Arial" w:eastAsia="Times-Roman" w:hAnsi="Arial" w:cs="Arial"/>
          <w:sz w:val="24"/>
          <w:szCs w:val="24"/>
        </w:rPr>
      </w:pPr>
      <w:r>
        <w:rPr>
          <w:rFonts w:ascii="Arial" w:eastAsia="Times-Roman" w:hAnsi="Arial" w:cs="Arial"/>
          <w:sz w:val="24"/>
          <w:szCs w:val="24"/>
        </w:rPr>
        <w:t xml:space="preserve">Examples of the predation are -  </w:t>
      </w:r>
      <w:r>
        <w:rPr>
          <w:rFonts w:ascii="Arial" w:eastAsia="Times-Roman" w:hAnsi="Arial" w:cs="Arial"/>
          <w:i/>
          <w:iCs/>
          <w:sz w:val="24"/>
          <w:szCs w:val="24"/>
        </w:rPr>
        <w:t xml:space="preserve">Bdellovibrio, Vampirococcus </w:t>
      </w:r>
      <w:r>
        <w:rPr>
          <w:rFonts w:ascii="Arial" w:eastAsia="Times-Roman" w:hAnsi="Arial" w:cs="Arial"/>
          <w:sz w:val="24"/>
          <w:szCs w:val="24"/>
        </w:rPr>
        <w:t xml:space="preserve">and </w:t>
      </w:r>
      <w:r>
        <w:rPr>
          <w:rFonts w:ascii="Arial" w:eastAsia="Times-Roman" w:hAnsi="Arial" w:cs="Arial"/>
          <w:i/>
          <w:iCs/>
          <w:sz w:val="24"/>
          <w:szCs w:val="24"/>
        </w:rPr>
        <w:t xml:space="preserve">Daptobacter. </w:t>
      </w:r>
      <w:r>
        <w:rPr>
          <w:rFonts w:ascii="Arial" w:eastAsia="Times-Roman" w:hAnsi="Arial" w:cs="Arial"/>
          <w:sz w:val="24"/>
          <w:szCs w:val="24"/>
        </w:rPr>
        <w:t>Each of these has unique attack against against susceptible bacterium.</w:t>
      </w:r>
    </w:p>
    <w:p w:rsidR="00466BB4" w:rsidRDefault="00466BB4" w:rsidP="00412A3F">
      <w:pPr>
        <w:pStyle w:val="ListParagraph"/>
        <w:autoSpaceDE w:val="0"/>
        <w:autoSpaceDN w:val="0"/>
        <w:adjustRightInd w:val="0"/>
        <w:spacing w:after="0"/>
        <w:jc w:val="both"/>
        <w:rPr>
          <w:rFonts w:ascii="Arial" w:eastAsia="Times-Roman" w:hAnsi="Arial" w:cs="Arial"/>
          <w:sz w:val="24"/>
          <w:szCs w:val="24"/>
        </w:rPr>
      </w:pPr>
      <w:r>
        <w:rPr>
          <w:rFonts w:ascii="Arial" w:eastAsia="Times-Roman" w:hAnsi="Arial" w:cs="Arial"/>
          <w:sz w:val="24"/>
          <w:szCs w:val="24"/>
        </w:rPr>
        <w:t xml:space="preserve">a). </w:t>
      </w:r>
      <w:r>
        <w:rPr>
          <w:rFonts w:ascii="Arial" w:eastAsia="Times-Roman" w:hAnsi="Arial" w:cs="Arial"/>
          <w:i/>
          <w:iCs/>
          <w:sz w:val="24"/>
          <w:szCs w:val="24"/>
        </w:rPr>
        <w:t xml:space="preserve">Bdellovibrio </w:t>
      </w:r>
      <w:r>
        <w:rPr>
          <w:rFonts w:ascii="Arial" w:eastAsia="Times-Roman" w:hAnsi="Arial" w:cs="Arial"/>
          <w:sz w:val="24"/>
          <w:szCs w:val="24"/>
        </w:rPr>
        <w:t xml:space="preserve">– </w:t>
      </w:r>
      <w:r>
        <w:rPr>
          <w:rFonts w:ascii="Arial" w:eastAsia="Times-Roman" w:hAnsi="Arial" w:cs="Arial"/>
          <w:i/>
          <w:iCs/>
          <w:sz w:val="24"/>
          <w:szCs w:val="24"/>
        </w:rPr>
        <w:t xml:space="preserve">Bdellovibrio </w:t>
      </w:r>
      <w:r>
        <w:rPr>
          <w:rFonts w:ascii="Arial" w:eastAsia="Times-Roman" w:hAnsi="Arial" w:cs="Arial"/>
          <w:sz w:val="24"/>
          <w:szCs w:val="24"/>
        </w:rPr>
        <w:t>penetrate the cell wall and multiply between the wall and the plasma membrane, a periplasmic mode of attack followed by lysis of prey and release of progeny.</w:t>
      </w:r>
    </w:p>
    <w:p w:rsidR="00466BB4" w:rsidRDefault="00466BB4" w:rsidP="00412A3F">
      <w:pPr>
        <w:pStyle w:val="ListParagraph"/>
        <w:autoSpaceDE w:val="0"/>
        <w:autoSpaceDN w:val="0"/>
        <w:adjustRightInd w:val="0"/>
        <w:spacing w:after="0"/>
        <w:jc w:val="both"/>
        <w:rPr>
          <w:rFonts w:ascii="Arial" w:eastAsia="Times-Roman" w:hAnsi="Arial" w:cs="Arial"/>
          <w:sz w:val="24"/>
          <w:szCs w:val="24"/>
        </w:rPr>
      </w:pPr>
      <w:r>
        <w:rPr>
          <w:rFonts w:ascii="Arial" w:eastAsia="Times-Roman" w:hAnsi="Arial" w:cs="Arial"/>
          <w:sz w:val="24"/>
          <w:szCs w:val="24"/>
        </w:rPr>
        <w:t xml:space="preserve">b). </w:t>
      </w:r>
      <w:r>
        <w:rPr>
          <w:rFonts w:ascii="Arial" w:eastAsia="Times-Roman" w:hAnsi="Arial" w:cs="Arial"/>
          <w:i/>
          <w:iCs/>
          <w:sz w:val="24"/>
          <w:szCs w:val="24"/>
        </w:rPr>
        <w:t xml:space="preserve">Vampirococcus </w:t>
      </w:r>
      <w:r>
        <w:rPr>
          <w:rFonts w:ascii="Arial" w:eastAsia="Times-Roman" w:hAnsi="Arial" w:cs="Arial"/>
          <w:sz w:val="24"/>
          <w:szCs w:val="24"/>
        </w:rPr>
        <w:t xml:space="preserve">– </w:t>
      </w:r>
      <w:r>
        <w:rPr>
          <w:rFonts w:ascii="Arial" w:eastAsia="Times-Roman" w:hAnsi="Arial" w:cs="Arial"/>
          <w:i/>
          <w:iCs/>
          <w:sz w:val="24"/>
          <w:szCs w:val="24"/>
        </w:rPr>
        <w:t xml:space="preserve">Vampirococcus </w:t>
      </w:r>
      <w:r>
        <w:rPr>
          <w:rFonts w:ascii="Arial" w:eastAsia="Times-Roman" w:hAnsi="Arial" w:cs="Arial"/>
          <w:sz w:val="24"/>
          <w:szCs w:val="24"/>
        </w:rPr>
        <w:t>attaches to the surface of the prey</w:t>
      </w:r>
      <w:r w:rsidR="00412A3F">
        <w:rPr>
          <w:rFonts w:ascii="Arial" w:eastAsia="Times-Roman" w:hAnsi="Arial" w:cs="Arial"/>
          <w:sz w:val="24"/>
          <w:szCs w:val="24"/>
        </w:rPr>
        <w:t xml:space="preserve"> (an epibiotic relationship)</w:t>
      </w:r>
      <w:r>
        <w:rPr>
          <w:rFonts w:ascii="Arial" w:eastAsia="Times-Roman" w:hAnsi="Arial" w:cs="Arial"/>
          <w:sz w:val="24"/>
          <w:szCs w:val="24"/>
        </w:rPr>
        <w:t xml:space="preserve"> and then secreates enzyme to release the cell contents.</w:t>
      </w:r>
    </w:p>
    <w:p w:rsidR="00466BB4" w:rsidRDefault="00466BB4" w:rsidP="00412A3F">
      <w:pPr>
        <w:pStyle w:val="ListParagraph"/>
        <w:autoSpaceDE w:val="0"/>
        <w:autoSpaceDN w:val="0"/>
        <w:adjustRightInd w:val="0"/>
        <w:spacing w:after="0"/>
        <w:jc w:val="both"/>
        <w:rPr>
          <w:rFonts w:ascii="Arial" w:eastAsia="Times-Roman" w:hAnsi="Arial" w:cs="Arial"/>
          <w:sz w:val="24"/>
          <w:szCs w:val="24"/>
        </w:rPr>
      </w:pPr>
      <w:r>
        <w:rPr>
          <w:rFonts w:ascii="Arial" w:eastAsia="Times-Roman" w:hAnsi="Arial" w:cs="Arial"/>
          <w:sz w:val="24"/>
          <w:szCs w:val="24"/>
        </w:rPr>
        <w:t xml:space="preserve">c). </w:t>
      </w:r>
      <w:r w:rsidR="00412A3F">
        <w:rPr>
          <w:rFonts w:ascii="Arial" w:eastAsia="Times-Roman" w:hAnsi="Arial" w:cs="Arial"/>
          <w:i/>
          <w:iCs/>
          <w:sz w:val="24"/>
          <w:szCs w:val="24"/>
        </w:rPr>
        <w:t xml:space="preserve">Daptobacter </w:t>
      </w:r>
      <w:r w:rsidR="00412A3F">
        <w:rPr>
          <w:rFonts w:ascii="Arial" w:eastAsia="Times-Roman" w:hAnsi="Arial" w:cs="Arial"/>
          <w:sz w:val="24"/>
          <w:szCs w:val="24"/>
        </w:rPr>
        <w:t xml:space="preserve">– </w:t>
      </w:r>
      <w:r w:rsidR="00412A3F">
        <w:rPr>
          <w:rFonts w:ascii="Arial" w:eastAsia="Times-Roman" w:hAnsi="Arial" w:cs="Arial"/>
          <w:i/>
          <w:iCs/>
          <w:sz w:val="24"/>
          <w:szCs w:val="24"/>
        </w:rPr>
        <w:t xml:space="preserve">Daptobacter </w:t>
      </w:r>
      <w:r w:rsidR="00412A3F">
        <w:rPr>
          <w:rFonts w:ascii="Arial" w:eastAsia="Times-Roman" w:hAnsi="Arial" w:cs="Arial"/>
          <w:sz w:val="24"/>
          <w:szCs w:val="24"/>
        </w:rPr>
        <w:t>penetrate the susceptible host and uses the cytoplasmic contents as a nutrient source.</w:t>
      </w:r>
    </w:p>
    <w:p w:rsidR="000D6240" w:rsidRDefault="000D6240" w:rsidP="00412A3F">
      <w:pPr>
        <w:pStyle w:val="ListParagraph"/>
        <w:autoSpaceDE w:val="0"/>
        <w:autoSpaceDN w:val="0"/>
        <w:adjustRightInd w:val="0"/>
        <w:spacing w:after="0"/>
        <w:jc w:val="both"/>
        <w:rPr>
          <w:rFonts w:ascii="Arial" w:eastAsia="Times-Roman" w:hAnsi="Arial" w:cs="Arial"/>
          <w:sz w:val="24"/>
          <w:szCs w:val="24"/>
        </w:rPr>
      </w:pPr>
    </w:p>
    <w:p w:rsidR="000D6240" w:rsidRDefault="000D6240" w:rsidP="00412A3F">
      <w:pPr>
        <w:pStyle w:val="ListParagraph"/>
        <w:autoSpaceDE w:val="0"/>
        <w:autoSpaceDN w:val="0"/>
        <w:adjustRightInd w:val="0"/>
        <w:spacing w:after="0"/>
        <w:jc w:val="both"/>
        <w:rPr>
          <w:rFonts w:ascii="Arial" w:eastAsia="Times-Roman" w:hAnsi="Arial" w:cs="Arial"/>
          <w:sz w:val="28"/>
          <w:szCs w:val="28"/>
        </w:rPr>
      </w:pPr>
      <w:r>
        <w:rPr>
          <w:rFonts w:ascii="Arial" w:eastAsia="Times-Roman" w:hAnsi="Arial" w:cs="Arial"/>
          <w:sz w:val="28"/>
          <w:szCs w:val="28"/>
        </w:rPr>
        <w:t>References</w:t>
      </w:r>
    </w:p>
    <w:p w:rsidR="000D6240" w:rsidRDefault="000D6240" w:rsidP="000D6240">
      <w:pPr>
        <w:pStyle w:val="ListParagraph"/>
        <w:numPr>
          <w:ilvl w:val="0"/>
          <w:numId w:val="7"/>
        </w:numPr>
        <w:autoSpaceDE w:val="0"/>
        <w:autoSpaceDN w:val="0"/>
        <w:adjustRightInd w:val="0"/>
        <w:spacing w:after="0"/>
        <w:jc w:val="both"/>
        <w:rPr>
          <w:rFonts w:ascii="Arial" w:eastAsia="Times-Roman" w:hAnsi="Arial" w:cs="Arial"/>
          <w:sz w:val="24"/>
          <w:szCs w:val="24"/>
        </w:rPr>
      </w:pPr>
      <w:r>
        <w:rPr>
          <w:rFonts w:ascii="Arial" w:eastAsia="Times-Roman" w:hAnsi="Arial" w:cs="Arial"/>
          <w:sz w:val="24"/>
          <w:szCs w:val="24"/>
        </w:rPr>
        <w:t xml:space="preserve">Microbial ecology, </w:t>
      </w:r>
      <w:r w:rsidRPr="000D6240">
        <w:rPr>
          <w:rFonts w:ascii="Arial" w:eastAsia="Times-Roman" w:hAnsi="Arial" w:cs="Arial"/>
          <w:sz w:val="24"/>
          <w:szCs w:val="24"/>
        </w:rPr>
        <w:t>Larry L. Barton and Diana E. Northup</w:t>
      </w:r>
      <w:r>
        <w:rPr>
          <w:rFonts w:ascii="Arial" w:eastAsia="Times-Roman" w:hAnsi="Arial" w:cs="Arial"/>
          <w:sz w:val="24"/>
          <w:szCs w:val="24"/>
        </w:rPr>
        <w:t>. Chapter 6: Microbe – microbe interactions</w:t>
      </w:r>
    </w:p>
    <w:p w:rsidR="00F827F0" w:rsidRDefault="00F827F0" w:rsidP="000D6240">
      <w:pPr>
        <w:pStyle w:val="ListParagraph"/>
        <w:numPr>
          <w:ilvl w:val="0"/>
          <w:numId w:val="7"/>
        </w:numPr>
        <w:autoSpaceDE w:val="0"/>
        <w:autoSpaceDN w:val="0"/>
        <w:adjustRightInd w:val="0"/>
        <w:spacing w:after="0"/>
        <w:jc w:val="both"/>
        <w:rPr>
          <w:rFonts w:ascii="Arial" w:eastAsia="Times-Roman" w:hAnsi="Arial" w:cs="Arial"/>
          <w:sz w:val="24"/>
          <w:szCs w:val="24"/>
        </w:rPr>
      </w:pPr>
      <w:r>
        <w:rPr>
          <w:rFonts w:ascii="Arial" w:eastAsia="Times-Roman" w:hAnsi="Arial" w:cs="Arial"/>
          <w:sz w:val="24"/>
          <w:szCs w:val="24"/>
        </w:rPr>
        <w:t>Microbiology, Lansing M. Prescott. Chapter 28 : Microorganism interactions and Microbial ecology</w:t>
      </w:r>
    </w:p>
    <w:p w:rsidR="00F827F0" w:rsidRPr="000D6240" w:rsidRDefault="00F827F0" w:rsidP="000D6240">
      <w:pPr>
        <w:pStyle w:val="ListParagraph"/>
        <w:numPr>
          <w:ilvl w:val="0"/>
          <w:numId w:val="7"/>
        </w:numPr>
        <w:autoSpaceDE w:val="0"/>
        <w:autoSpaceDN w:val="0"/>
        <w:adjustRightInd w:val="0"/>
        <w:spacing w:after="0"/>
        <w:jc w:val="both"/>
        <w:rPr>
          <w:rFonts w:ascii="Arial" w:eastAsia="Times-Roman" w:hAnsi="Arial" w:cs="Arial"/>
          <w:sz w:val="24"/>
          <w:szCs w:val="24"/>
        </w:rPr>
      </w:pPr>
      <w:r>
        <w:rPr>
          <w:rFonts w:ascii="Arial" w:eastAsia="Times-Roman" w:hAnsi="Arial" w:cs="Arial"/>
          <w:sz w:val="24"/>
          <w:szCs w:val="24"/>
        </w:rPr>
        <w:t xml:space="preserve">Microbiology, Michael J. Pelczar, JR.. Chapter 25 : Microbiology of soil. </w:t>
      </w:r>
    </w:p>
    <w:p w:rsidR="000D6240" w:rsidRPr="000D6240" w:rsidRDefault="000D6240" w:rsidP="000D6240">
      <w:pPr>
        <w:autoSpaceDE w:val="0"/>
        <w:autoSpaceDN w:val="0"/>
        <w:adjustRightInd w:val="0"/>
        <w:spacing w:after="0"/>
        <w:jc w:val="both"/>
        <w:rPr>
          <w:rFonts w:ascii="Arial" w:eastAsia="Times-Roman" w:hAnsi="Arial" w:cs="Arial"/>
          <w:sz w:val="28"/>
          <w:szCs w:val="28"/>
        </w:rPr>
      </w:pPr>
    </w:p>
    <w:p w:rsidR="008F1F96" w:rsidRPr="008F1F96" w:rsidRDefault="008F1F96" w:rsidP="008F1F96">
      <w:pPr>
        <w:pStyle w:val="ListParagraph"/>
        <w:autoSpaceDE w:val="0"/>
        <w:autoSpaceDN w:val="0"/>
        <w:adjustRightInd w:val="0"/>
        <w:spacing w:after="0"/>
        <w:jc w:val="both"/>
        <w:rPr>
          <w:rFonts w:ascii="Arial" w:eastAsia="Times-Roman" w:hAnsi="Arial" w:cs="Arial"/>
          <w:color w:val="7030A0"/>
          <w:sz w:val="24"/>
          <w:szCs w:val="24"/>
        </w:rPr>
      </w:pPr>
    </w:p>
    <w:p w:rsidR="000B38F0" w:rsidRPr="000B38F0" w:rsidRDefault="000B38F0" w:rsidP="000B38F0">
      <w:pPr>
        <w:pStyle w:val="ListParagraph"/>
        <w:autoSpaceDE w:val="0"/>
        <w:autoSpaceDN w:val="0"/>
        <w:adjustRightInd w:val="0"/>
        <w:spacing w:after="0"/>
        <w:jc w:val="both"/>
        <w:rPr>
          <w:rFonts w:ascii="Arial" w:eastAsia="Times-Roman" w:hAnsi="Arial" w:cs="Arial"/>
          <w:sz w:val="24"/>
          <w:szCs w:val="24"/>
        </w:rPr>
      </w:pPr>
    </w:p>
    <w:p w:rsidR="00F61886" w:rsidRPr="00F61886" w:rsidRDefault="00F61886" w:rsidP="00F61886">
      <w:pPr>
        <w:autoSpaceDE w:val="0"/>
        <w:autoSpaceDN w:val="0"/>
        <w:adjustRightInd w:val="0"/>
        <w:spacing w:after="0"/>
        <w:jc w:val="both"/>
        <w:rPr>
          <w:rFonts w:ascii="Arial" w:eastAsia="Times-Roman" w:hAnsi="Arial" w:cs="Arial"/>
          <w:color w:val="231F20"/>
          <w:sz w:val="24"/>
          <w:szCs w:val="24"/>
        </w:rPr>
      </w:pPr>
    </w:p>
    <w:p w:rsidR="003A7E75" w:rsidRPr="00F61886" w:rsidRDefault="003A7E75" w:rsidP="00F61886">
      <w:pPr>
        <w:autoSpaceDE w:val="0"/>
        <w:autoSpaceDN w:val="0"/>
        <w:adjustRightInd w:val="0"/>
        <w:spacing w:after="0"/>
        <w:jc w:val="both"/>
        <w:rPr>
          <w:rFonts w:ascii="Arial" w:eastAsia="Times-Roman" w:hAnsi="Arial" w:cs="Arial"/>
          <w:sz w:val="24"/>
          <w:szCs w:val="24"/>
        </w:rPr>
      </w:pPr>
      <w:r w:rsidRPr="00F61886">
        <w:rPr>
          <w:rFonts w:ascii="Arial" w:eastAsia="Times-Roman" w:hAnsi="Arial" w:cs="Arial"/>
          <w:sz w:val="24"/>
          <w:szCs w:val="24"/>
        </w:rPr>
        <w:t xml:space="preserve"> </w:t>
      </w:r>
    </w:p>
    <w:p w:rsidR="003A7E75" w:rsidRPr="00F61886" w:rsidRDefault="003A7E75" w:rsidP="00F61886">
      <w:pPr>
        <w:autoSpaceDE w:val="0"/>
        <w:autoSpaceDN w:val="0"/>
        <w:adjustRightInd w:val="0"/>
        <w:spacing w:after="0"/>
        <w:jc w:val="both"/>
        <w:rPr>
          <w:rFonts w:ascii="Arial" w:eastAsia="Times-Roman" w:hAnsi="Arial" w:cs="Arial"/>
          <w:sz w:val="24"/>
          <w:szCs w:val="24"/>
        </w:rPr>
      </w:pPr>
    </w:p>
    <w:p w:rsidR="006F288F" w:rsidRPr="006C0D22" w:rsidRDefault="00FD20A7" w:rsidP="00F61886">
      <w:pPr>
        <w:autoSpaceDE w:val="0"/>
        <w:autoSpaceDN w:val="0"/>
        <w:adjustRightInd w:val="0"/>
        <w:spacing w:after="0"/>
        <w:rPr>
          <w:rFonts w:ascii="Arial" w:eastAsia="Times-Roman" w:hAnsi="Arial" w:cs="Arial"/>
          <w:sz w:val="24"/>
          <w:szCs w:val="24"/>
        </w:rPr>
      </w:pPr>
      <w:r>
        <w:rPr>
          <w:rFonts w:ascii="Arial" w:eastAsia="Times-Roman" w:hAnsi="Arial" w:cs="Arial"/>
          <w:sz w:val="24"/>
          <w:szCs w:val="24"/>
        </w:rPr>
        <w:t xml:space="preserve"> </w:t>
      </w:r>
      <w:r w:rsidR="006C0D22">
        <w:rPr>
          <w:rFonts w:ascii="Arial" w:eastAsia="Times-Roman" w:hAnsi="Arial" w:cs="Arial"/>
          <w:sz w:val="24"/>
          <w:szCs w:val="24"/>
        </w:rPr>
        <w:t xml:space="preserve"> </w:t>
      </w:r>
    </w:p>
    <w:p w:rsidR="00347F61" w:rsidRPr="00CF5474" w:rsidRDefault="00347F61" w:rsidP="00F61886">
      <w:pPr>
        <w:pStyle w:val="ListParagraph"/>
        <w:autoSpaceDE w:val="0"/>
        <w:autoSpaceDN w:val="0"/>
        <w:adjustRightInd w:val="0"/>
        <w:spacing w:after="0"/>
        <w:jc w:val="both"/>
        <w:rPr>
          <w:rFonts w:ascii="Arial" w:eastAsia="Times-Roman" w:hAnsi="Arial" w:cs="Arial"/>
          <w:color w:val="7030A0"/>
          <w:sz w:val="24"/>
          <w:szCs w:val="24"/>
        </w:rPr>
      </w:pPr>
    </w:p>
    <w:p w:rsidR="0025656D" w:rsidRPr="00A84D2B" w:rsidRDefault="0025656D" w:rsidP="00F61886">
      <w:pPr>
        <w:autoSpaceDE w:val="0"/>
        <w:autoSpaceDN w:val="0"/>
        <w:adjustRightInd w:val="0"/>
        <w:spacing w:after="0"/>
        <w:jc w:val="both"/>
        <w:rPr>
          <w:rFonts w:ascii="Arial" w:eastAsia="Times-Roman" w:hAnsi="Arial" w:cs="Arial"/>
          <w:color w:val="231F20"/>
          <w:sz w:val="24"/>
          <w:szCs w:val="24"/>
        </w:rPr>
      </w:pPr>
    </w:p>
    <w:sectPr w:rsidR="0025656D" w:rsidRPr="00A84D2B" w:rsidSect="00F42E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7A0" w:rsidRDefault="009107A0" w:rsidP="00D86D0F">
      <w:pPr>
        <w:spacing w:after="0" w:line="240" w:lineRule="auto"/>
      </w:pPr>
      <w:r>
        <w:separator/>
      </w:r>
    </w:p>
  </w:endnote>
  <w:endnote w:type="continuationSeparator" w:id="1">
    <w:p w:rsidR="009107A0" w:rsidRDefault="009107A0" w:rsidP="00D86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C8" w:rsidRDefault="00B803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218313"/>
      <w:docPartObj>
        <w:docPartGallery w:val="Page Numbers (Bottom of Page)"/>
        <w:docPartUnique/>
      </w:docPartObj>
    </w:sdtPr>
    <w:sdtEndPr>
      <w:rPr>
        <w:color w:val="7F7F7F" w:themeColor="background1" w:themeShade="7F"/>
        <w:spacing w:val="60"/>
      </w:rPr>
    </w:sdtEndPr>
    <w:sdtContent>
      <w:p w:rsidR="00D86D0F" w:rsidRDefault="00D86D0F">
        <w:pPr>
          <w:pStyle w:val="Footer"/>
          <w:pBdr>
            <w:top w:val="single" w:sz="4" w:space="1" w:color="D9D9D9" w:themeColor="background1" w:themeShade="D9"/>
          </w:pBdr>
          <w:rPr>
            <w:color w:val="7F7F7F" w:themeColor="background1" w:themeShade="7F"/>
            <w:spacing w:val="60"/>
          </w:rPr>
        </w:pPr>
        <w:fldSimple w:instr=" PAGE   \* MERGEFORMAT ">
          <w:r w:rsidR="00B803C8" w:rsidRPr="00B803C8">
            <w:rPr>
              <w:b/>
              <w:noProof/>
            </w:rPr>
            <w:t>1</w:t>
          </w:r>
        </w:fldSimple>
        <w:r>
          <w:rPr>
            <w:b/>
          </w:rPr>
          <w:t xml:space="preserve"> | </w:t>
        </w:r>
        <w:r w:rsidR="00B803C8">
          <w:rPr>
            <w:color w:val="7F7F7F" w:themeColor="background1" w:themeShade="7F"/>
            <w:spacing w:val="60"/>
          </w:rPr>
          <w:t>Microbial Inter</w:t>
        </w:r>
        <w:r>
          <w:rPr>
            <w:color w:val="7F7F7F" w:themeColor="background1" w:themeShade="7F"/>
            <w:spacing w:val="60"/>
          </w:rPr>
          <w:t>a</w:t>
        </w:r>
        <w:r w:rsidR="00B803C8">
          <w:rPr>
            <w:color w:val="7F7F7F" w:themeColor="background1" w:themeShade="7F"/>
            <w:spacing w:val="60"/>
          </w:rPr>
          <w:t>c</w:t>
        </w:r>
        <w:r>
          <w:rPr>
            <w:color w:val="7F7F7F" w:themeColor="background1" w:themeShade="7F"/>
            <w:spacing w:val="60"/>
          </w:rPr>
          <w:t>tions</w:t>
        </w:r>
      </w:p>
      <w:p w:rsidR="00D86D0F" w:rsidRDefault="00D86D0F">
        <w:pPr>
          <w:pStyle w:val="Footer"/>
          <w:pBdr>
            <w:top w:val="single" w:sz="4" w:space="1" w:color="D9D9D9" w:themeColor="background1" w:themeShade="D9"/>
          </w:pBdr>
          <w:rPr>
            <w:b/>
          </w:rPr>
        </w:pPr>
      </w:p>
    </w:sdtContent>
  </w:sdt>
  <w:p w:rsidR="00D86D0F" w:rsidRDefault="00D86D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C8" w:rsidRDefault="00B80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7A0" w:rsidRDefault="009107A0" w:rsidP="00D86D0F">
      <w:pPr>
        <w:spacing w:after="0" w:line="240" w:lineRule="auto"/>
      </w:pPr>
      <w:r>
        <w:separator/>
      </w:r>
    </w:p>
  </w:footnote>
  <w:footnote w:type="continuationSeparator" w:id="1">
    <w:p w:rsidR="009107A0" w:rsidRDefault="009107A0" w:rsidP="00D86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C8" w:rsidRDefault="00B803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C8" w:rsidRDefault="00B803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C8" w:rsidRDefault="00B803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E5A"/>
    <w:multiLevelType w:val="hybridMultilevel"/>
    <w:tmpl w:val="66369FFC"/>
    <w:lvl w:ilvl="0" w:tplc="3C5036E6">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83888"/>
    <w:multiLevelType w:val="hybridMultilevel"/>
    <w:tmpl w:val="6DA00EBC"/>
    <w:lvl w:ilvl="0" w:tplc="5A7CB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423C32"/>
    <w:multiLevelType w:val="hybridMultilevel"/>
    <w:tmpl w:val="D53E61EE"/>
    <w:lvl w:ilvl="0" w:tplc="20FA6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B4FDD"/>
    <w:multiLevelType w:val="hybridMultilevel"/>
    <w:tmpl w:val="66369FFC"/>
    <w:lvl w:ilvl="0" w:tplc="3C5036E6">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91BC3"/>
    <w:multiLevelType w:val="hybridMultilevel"/>
    <w:tmpl w:val="7F7AC9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D6852"/>
    <w:multiLevelType w:val="hybridMultilevel"/>
    <w:tmpl w:val="D53E61EE"/>
    <w:lvl w:ilvl="0" w:tplc="20FA6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F1411"/>
    <w:multiLevelType w:val="hybridMultilevel"/>
    <w:tmpl w:val="E826B092"/>
    <w:lvl w:ilvl="0" w:tplc="FB967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2D67"/>
    <w:rsid w:val="00025BB0"/>
    <w:rsid w:val="000B38F0"/>
    <w:rsid w:val="000D6240"/>
    <w:rsid w:val="0025656D"/>
    <w:rsid w:val="002F2D67"/>
    <w:rsid w:val="00347F61"/>
    <w:rsid w:val="00375563"/>
    <w:rsid w:val="003A7E75"/>
    <w:rsid w:val="00412A3F"/>
    <w:rsid w:val="00466BB4"/>
    <w:rsid w:val="00490903"/>
    <w:rsid w:val="00635A8B"/>
    <w:rsid w:val="006C0D22"/>
    <w:rsid w:val="006F288F"/>
    <w:rsid w:val="007F7561"/>
    <w:rsid w:val="008F1F96"/>
    <w:rsid w:val="009107A0"/>
    <w:rsid w:val="00A84D2B"/>
    <w:rsid w:val="00B02D16"/>
    <w:rsid w:val="00B803C8"/>
    <w:rsid w:val="00CF5474"/>
    <w:rsid w:val="00D86D0F"/>
    <w:rsid w:val="00ED6624"/>
    <w:rsid w:val="00F42E9E"/>
    <w:rsid w:val="00F61886"/>
    <w:rsid w:val="00F827F0"/>
    <w:rsid w:val="00FC4626"/>
    <w:rsid w:val="00FC5671"/>
    <w:rsid w:val="00FD20A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9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D6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F2D67"/>
    <w:rPr>
      <w:rFonts w:ascii="Tahoma" w:hAnsi="Tahoma" w:cs="Mangal"/>
      <w:sz w:val="16"/>
      <w:szCs w:val="14"/>
    </w:rPr>
  </w:style>
  <w:style w:type="paragraph" w:styleId="ListParagraph">
    <w:name w:val="List Paragraph"/>
    <w:basedOn w:val="Normal"/>
    <w:uiPriority w:val="34"/>
    <w:qFormat/>
    <w:rsid w:val="0025656D"/>
    <w:pPr>
      <w:ind w:left="720"/>
      <w:contextualSpacing/>
    </w:pPr>
  </w:style>
  <w:style w:type="paragraph" w:styleId="Header">
    <w:name w:val="header"/>
    <w:basedOn w:val="Normal"/>
    <w:link w:val="HeaderChar"/>
    <w:uiPriority w:val="99"/>
    <w:semiHidden/>
    <w:unhideWhenUsed/>
    <w:rsid w:val="00D86D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D0F"/>
  </w:style>
  <w:style w:type="paragraph" w:styleId="Footer">
    <w:name w:val="footer"/>
    <w:basedOn w:val="Normal"/>
    <w:link w:val="FooterChar"/>
    <w:uiPriority w:val="99"/>
    <w:unhideWhenUsed/>
    <w:rsid w:val="00D8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2020-03-30T16:34:00Z</dcterms:created>
  <dcterms:modified xsi:type="dcterms:W3CDTF">2020-04-04T04:37:00Z</dcterms:modified>
</cp:coreProperties>
</file>